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C7A2" w14:textId="77777777" w:rsidR="00E40C5D" w:rsidRDefault="00E40C5D" w:rsidP="00E40C5D">
      <w:pP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0F92D2DB" wp14:editId="07777777">
            <wp:simplePos x="0" y="0"/>
            <wp:positionH relativeFrom="margin">
              <wp:align>center</wp:align>
            </wp:positionH>
            <wp:positionV relativeFrom="paragraph">
              <wp:posOffset>6420</wp:posOffset>
            </wp:positionV>
            <wp:extent cx="2374710" cy="139592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710" cy="1395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9555D" w14:textId="77777777" w:rsidR="00E40C5D" w:rsidRDefault="00E40C5D" w:rsidP="00E40C5D">
      <w:pPr>
        <w:rPr>
          <w:rFonts w:ascii="Arial" w:hAnsi="Arial" w:cs="Arial"/>
          <w:b/>
        </w:rPr>
      </w:pPr>
    </w:p>
    <w:p w14:paraId="596C9D83" w14:textId="77777777" w:rsidR="00E40C5D" w:rsidRDefault="00E40C5D" w:rsidP="00E40C5D">
      <w:pPr>
        <w:rPr>
          <w:rFonts w:ascii="Arial" w:hAnsi="Arial" w:cs="Arial"/>
          <w:b/>
          <w:sz w:val="56"/>
        </w:rPr>
      </w:pPr>
    </w:p>
    <w:p w14:paraId="36E3846E" w14:textId="77777777" w:rsidR="00E40C5D" w:rsidRDefault="00E40C5D" w:rsidP="00E40C5D">
      <w:pPr>
        <w:rPr>
          <w:rFonts w:ascii="Arial" w:hAnsi="Arial" w:cs="Arial"/>
          <w:b/>
          <w:sz w:val="56"/>
        </w:rPr>
      </w:pPr>
    </w:p>
    <w:p w14:paraId="515C41A2" w14:textId="77777777" w:rsidR="00E40C5D" w:rsidRDefault="00E40C5D" w:rsidP="00E40C5D">
      <w:pPr>
        <w:rPr>
          <w:rFonts w:ascii="Arial" w:hAnsi="Arial" w:cs="Arial"/>
          <w:b/>
          <w:sz w:val="56"/>
        </w:rPr>
      </w:pPr>
    </w:p>
    <w:p w14:paraId="5B4EBD3D" w14:textId="77777777" w:rsidR="00E40C5D" w:rsidRDefault="00E40C5D" w:rsidP="00E40C5D">
      <w:pPr>
        <w:rPr>
          <w:rFonts w:ascii="Arial" w:hAnsi="Arial" w:cs="Arial"/>
          <w:b/>
          <w:sz w:val="56"/>
        </w:rPr>
      </w:pPr>
    </w:p>
    <w:p w14:paraId="76BEC1BF" w14:textId="77777777" w:rsidR="00E40C5D" w:rsidRDefault="00E40C5D" w:rsidP="00E40C5D">
      <w:pPr>
        <w:rPr>
          <w:rFonts w:ascii="Arial" w:hAnsi="Arial" w:cs="Arial"/>
          <w:b/>
          <w:sz w:val="56"/>
        </w:rPr>
      </w:pPr>
    </w:p>
    <w:p w14:paraId="0F1BAE81" w14:textId="77777777" w:rsidR="00E40C5D" w:rsidRPr="00E40C5D" w:rsidRDefault="00E40C5D" w:rsidP="00E40C5D">
      <w:pPr>
        <w:rPr>
          <w:rFonts w:ascii="Arial" w:hAnsi="Arial" w:cs="Arial"/>
          <w:b/>
          <w:sz w:val="56"/>
        </w:rPr>
      </w:pPr>
      <w:r w:rsidRPr="00E40C5D">
        <w:rPr>
          <w:rFonts w:ascii="Arial" w:hAnsi="Arial" w:cs="Arial"/>
          <w:b/>
          <w:sz w:val="56"/>
        </w:rPr>
        <w:t>St. Andrew’s Primary School</w:t>
      </w:r>
    </w:p>
    <w:p w14:paraId="340256EB" w14:textId="77777777" w:rsidR="00E40C5D" w:rsidRPr="00E40C5D" w:rsidRDefault="00E40C5D" w:rsidP="00E40C5D">
      <w:pPr>
        <w:rPr>
          <w:rFonts w:ascii="Arial" w:hAnsi="Arial" w:cs="Arial"/>
          <w:b/>
          <w:sz w:val="56"/>
        </w:rPr>
      </w:pPr>
      <w:r w:rsidRPr="00E40C5D">
        <w:rPr>
          <w:rFonts w:ascii="Arial" w:hAnsi="Arial" w:cs="Arial"/>
          <w:b/>
          <w:sz w:val="56"/>
        </w:rPr>
        <w:t>Anti-bullying Policy</w:t>
      </w:r>
    </w:p>
    <w:p w14:paraId="58CD36DB" w14:textId="77777777" w:rsidR="00E40C5D" w:rsidRDefault="00E40C5D" w:rsidP="00E40C5D">
      <w:pPr>
        <w:rPr>
          <w:rFonts w:ascii="Arial" w:hAnsi="Arial" w:cs="Arial"/>
          <w:b/>
        </w:rPr>
      </w:pPr>
    </w:p>
    <w:p w14:paraId="53BE6652" w14:textId="77777777" w:rsidR="00E40C5D" w:rsidRDefault="00E40C5D" w:rsidP="00E40C5D">
      <w:pPr>
        <w:rPr>
          <w:rFonts w:ascii="Arial" w:hAnsi="Arial" w:cs="Arial"/>
          <w:b/>
        </w:rPr>
      </w:pPr>
    </w:p>
    <w:p w14:paraId="4A682DCE" w14:textId="77777777" w:rsidR="00E40C5D" w:rsidRDefault="00E40C5D" w:rsidP="00E40C5D">
      <w:pPr>
        <w:rPr>
          <w:rFonts w:ascii="Arial" w:hAnsi="Arial" w:cs="Arial"/>
          <w:b/>
        </w:rPr>
      </w:pPr>
    </w:p>
    <w:p w14:paraId="19B225C2" w14:textId="37CEA5D4" w:rsidR="00E40C5D" w:rsidRDefault="3A7C3FEE" w:rsidP="3A7C3FEE">
      <w:pPr>
        <w:rPr>
          <w:rFonts w:ascii="Arial" w:hAnsi="Arial" w:cs="Arial"/>
          <w:b/>
          <w:bCs/>
        </w:rPr>
      </w:pPr>
      <w:r w:rsidRPr="3A7C3FEE">
        <w:rPr>
          <w:rFonts w:ascii="Arial" w:hAnsi="Arial" w:cs="Arial"/>
          <w:b/>
          <w:bCs/>
        </w:rPr>
        <w:t>P</w:t>
      </w:r>
    </w:p>
    <w:p w14:paraId="625F48DC" w14:textId="77777777" w:rsidR="00E40C5D" w:rsidRDefault="00E40C5D" w:rsidP="00E40C5D">
      <w:pPr>
        <w:rPr>
          <w:rFonts w:ascii="Arial" w:hAnsi="Arial" w:cs="Arial"/>
          <w:b/>
        </w:rPr>
      </w:pPr>
    </w:p>
    <w:p w14:paraId="7C7B0166" w14:textId="77777777" w:rsidR="00E40C5D" w:rsidRDefault="00E40C5D" w:rsidP="00E40C5D">
      <w:pPr>
        <w:rPr>
          <w:rFonts w:ascii="Arial" w:hAnsi="Arial" w:cs="Arial"/>
          <w:b/>
        </w:rPr>
      </w:pPr>
    </w:p>
    <w:p w14:paraId="15F1B253" w14:textId="77777777" w:rsidR="00E40C5D" w:rsidRDefault="00413885" w:rsidP="00E40C5D">
      <w:pPr>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42CA051B" wp14:editId="07777777">
            <wp:simplePos x="0" y="0"/>
            <wp:positionH relativeFrom="margin">
              <wp:align>center</wp:align>
            </wp:positionH>
            <wp:positionV relativeFrom="paragraph">
              <wp:posOffset>8255</wp:posOffset>
            </wp:positionV>
            <wp:extent cx="2362835" cy="2538095"/>
            <wp:effectExtent l="0" t="0" r="0" b="0"/>
            <wp:wrapNone/>
            <wp:docPr id="3" name="Picture 3" descr="C:\Users\nsan.rharrod\AppData\Local\Microsoft\Windows\INetCache\Content.MSO\E48F16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n.rharrod\AppData\Local\Microsoft\Windows\INetCache\Content.MSO\E48F165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835"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2CED3" w14:textId="77777777" w:rsidR="00E40C5D" w:rsidRDefault="00E40C5D" w:rsidP="00E40C5D">
      <w:pPr>
        <w:rPr>
          <w:rFonts w:ascii="Arial" w:hAnsi="Arial" w:cs="Arial"/>
          <w:b/>
        </w:rPr>
      </w:pPr>
    </w:p>
    <w:p w14:paraId="27D56918" w14:textId="77777777" w:rsidR="00E40C5D" w:rsidRDefault="006B271A" w:rsidP="00E40C5D">
      <w:pPr>
        <w:rPr>
          <w:rFonts w:ascii="Arial" w:hAnsi="Arial" w:cs="Arial"/>
          <w:b/>
        </w:rPr>
      </w:pPr>
      <w:r>
        <w:br/>
      </w:r>
    </w:p>
    <w:p w14:paraId="412D7BAF" w14:textId="77777777" w:rsidR="00E40C5D" w:rsidRDefault="00E40C5D" w:rsidP="00E40C5D">
      <w:pPr>
        <w:rPr>
          <w:rFonts w:ascii="Arial" w:hAnsi="Arial" w:cs="Arial"/>
          <w:b/>
        </w:rPr>
      </w:pPr>
    </w:p>
    <w:p w14:paraId="08EECABC" w14:textId="77777777" w:rsidR="00E40C5D" w:rsidRDefault="00E40C5D" w:rsidP="00E40C5D">
      <w:pPr>
        <w:rPr>
          <w:rFonts w:ascii="Arial" w:hAnsi="Arial" w:cs="Arial"/>
          <w:b/>
        </w:rPr>
      </w:pPr>
    </w:p>
    <w:p w14:paraId="4BE43FD3" w14:textId="77777777" w:rsidR="00E40C5D" w:rsidRDefault="00E40C5D" w:rsidP="00E40C5D">
      <w:pPr>
        <w:rPr>
          <w:rFonts w:ascii="Arial" w:hAnsi="Arial" w:cs="Arial"/>
          <w:b/>
          <w:sz w:val="36"/>
        </w:rPr>
      </w:pPr>
    </w:p>
    <w:p w14:paraId="0E715DF8" w14:textId="77777777" w:rsidR="006B271A" w:rsidRDefault="006B271A" w:rsidP="00E40C5D">
      <w:pPr>
        <w:rPr>
          <w:rFonts w:ascii="Arial" w:hAnsi="Arial" w:cs="Arial"/>
          <w:b/>
          <w:sz w:val="36"/>
        </w:rPr>
      </w:pPr>
    </w:p>
    <w:p w14:paraId="2E2E9E2E" w14:textId="77777777" w:rsidR="006B271A" w:rsidRDefault="006B271A" w:rsidP="00E40C5D">
      <w:pPr>
        <w:rPr>
          <w:rFonts w:ascii="Arial" w:hAnsi="Arial" w:cs="Arial"/>
          <w:b/>
          <w:sz w:val="36"/>
        </w:rPr>
      </w:pPr>
    </w:p>
    <w:p w14:paraId="4D770F32" w14:textId="77777777" w:rsidR="006B271A" w:rsidRDefault="006B271A" w:rsidP="00E40C5D">
      <w:pPr>
        <w:rPr>
          <w:rFonts w:ascii="Arial" w:hAnsi="Arial" w:cs="Arial"/>
          <w:b/>
          <w:sz w:val="36"/>
        </w:rPr>
      </w:pPr>
    </w:p>
    <w:p w14:paraId="6B8ECBC0" w14:textId="77777777" w:rsidR="006B271A" w:rsidRDefault="006B271A" w:rsidP="00E40C5D">
      <w:pPr>
        <w:rPr>
          <w:rFonts w:ascii="Arial" w:hAnsi="Arial" w:cs="Arial"/>
          <w:b/>
          <w:sz w:val="36"/>
        </w:rPr>
      </w:pPr>
    </w:p>
    <w:p w14:paraId="602B75BD" w14:textId="77777777" w:rsidR="006B271A" w:rsidRDefault="006B271A" w:rsidP="00E40C5D">
      <w:pPr>
        <w:rPr>
          <w:rFonts w:ascii="Arial" w:hAnsi="Arial" w:cs="Arial"/>
          <w:b/>
          <w:sz w:val="36"/>
        </w:rPr>
      </w:pPr>
    </w:p>
    <w:p w14:paraId="7E50D090" w14:textId="77777777" w:rsidR="006B271A" w:rsidRDefault="006B271A" w:rsidP="00E40C5D">
      <w:pPr>
        <w:rPr>
          <w:rFonts w:ascii="Arial" w:hAnsi="Arial" w:cs="Arial"/>
          <w:b/>
          <w:sz w:val="36"/>
        </w:rPr>
      </w:pPr>
    </w:p>
    <w:p w14:paraId="7D5E1CA5" w14:textId="77777777" w:rsidR="006B271A" w:rsidRDefault="006B271A" w:rsidP="00E40C5D">
      <w:pPr>
        <w:rPr>
          <w:rFonts w:ascii="Arial" w:hAnsi="Arial" w:cs="Arial"/>
          <w:b/>
          <w:sz w:val="36"/>
        </w:rPr>
      </w:pPr>
    </w:p>
    <w:p w14:paraId="1E7DDB5B" w14:textId="77777777" w:rsidR="006B271A" w:rsidRDefault="006B271A" w:rsidP="00E40C5D">
      <w:pPr>
        <w:rPr>
          <w:rFonts w:ascii="Arial" w:hAnsi="Arial" w:cs="Arial"/>
          <w:b/>
          <w:sz w:val="36"/>
        </w:rPr>
      </w:pPr>
    </w:p>
    <w:p w14:paraId="5D54FDCF" w14:textId="77777777" w:rsidR="00E40C5D" w:rsidRDefault="00E40C5D" w:rsidP="00E40C5D">
      <w:pPr>
        <w:rPr>
          <w:rFonts w:ascii="Arial" w:hAnsi="Arial" w:cs="Arial"/>
          <w:b/>
          <w:sz w:val="36"/>
        </w:rPr>
      </w:pPr>
    </w:p>
    <w:p w14:paraId="2099E08B" w14:textId="77777777" w:rsidR="00E40C5D" w:rsidRDefault="00E40C5D" w:rsidP="00E40C5D">
      <w:pPr>
        <w:rPr>
          <w:rFonts w:ascii="Arial" w:hAnsi="Arial" w:cs="Arial"/>
          <w:b/>
          <w:sz w:val="36"/>
        </w:rPr>
      </w:pPr>
    </w:p>
    <w:p w14:paraId="4A47EF04" w14:textId="77777777" w:rsidR="00E40C5D" w:rsidRPr="00E40C5D" w:rsidRDefault="00E40C5D" w:rsidP="00E40C5D">
      <w:pPr>
        <w:rPr>
          <w:rFonts w:ascii="Arial" w:hAnsi="Arial" w:cs="Arial"/>
          <w:b/>
          <w:sz w:val="36"/>
        </w:rPr>
      </w:pPr>
      <w:r w:rsidRPr="00E40C5D">
        <w:rPr>
          <w:rFonts w:ascii="Arial" w:hAnsi="Arial" w:cs="Arial"/>
          <w:b/>
          <w:sz w:val="36"/>
        </w:rPr>
        <w:t>Challenging bullying: Rights, respect, equality</w:t>
      </w:r>
    </w:p>
    <w:p w14:paraId="44A940F9" w14:textId="77777777" w:rsidR="00E40C5D" w:rsidRDefault="00E40C5D" w:rsidP="00530FB9">
      <w:pPr>
        <w:jc w:val="left"/>
        <w:rPr>
          <w:rFonts w:ascii="Arial" w:hAnsi="Arial" w:cs="Arial"/>
          <w:b/>
        </w:rPr>
      </w:pPr>
    </w:p>
    <w:p w14:paraId="2C2E661A" w14:textId="77777777" w:rsidR="00E40C5D" w:rsidRDefault="00E40C5D" w:rsidP="00530FB9">
      <w:pPr>
        <w:jc w:val="left"/>
        <w:rPr>
          <w:rFonts w:ascii="Arial" w:hAnsi="Arial" w:cs="Arial"/>
          <w:b/>
        </w:rPr>
      </w:pPr>
    </w:p>
    <w:p w14:paraId="0B0FBE87" w14:textId="77777777" w:rsidR="00E40C5D" w:rsidRDefault="00E40C5D" w:rsidP="00530FB9">
      <w:pPr>
        <w:jc w:val="left"/>
        <w:rPr>
          <w:rFonts w:ascii="Arial" w:hAnsi="Arial" w:cs="Arial"/>
          <w:b/>
        </w:rPr>
      </w:pPr>
    </w:p>
    <w:p w14:paraId="760CF4AA" w14:textId="77777777" w:rsidR="00E40C5D" w:rsidRDefault="00E40C5D" w:rsidP="00530FB9">
      <w:pPr>
        <w:jc w:val="left"/>
        <w:rPr>
          <w:rFonts w:ascii="Arial" w:hAnsi="Arial" w:cs="Arial"/>
          <w:b/>
        </w:rPr>
      </w:pPr>
    </w:p>
    <w:p w14:paraId="6A1323BA" w14:textId="77777777" w:rsidR="004D39AE" w:rsidRDefault="004D39AE" w:rsidP="00530FB9">
      <w:pPr>
        <w:jc w:val="left"/>
        <w:rPr>
          <w:rFonts w:ascii="Arial" w:hAnsi="Arial" w:cs="Arial"/>
          <w:b/>
        </w:rPr>
      </w:pPr>
    </w:p>
    <w:p w14:paraId="7B4E8E14" w14:textId="77777777" w:rsidR="00413885" w:rsidRDefault="00413885" w:rsidP="00530FB9">
      <w:pPr>
        <w:jc w:val="left"/>
        <w:rPr>
          <w:rFonts w:ascii="Arial" w:hAnsi="Arial" w:cs="Arial"/>
          <w:b/>
        </w:rPr>
      </w:pPr>
    </w:p>
    <w:p w14:paraId="0FAD8A9B" w14:textId="77777777" w:rsidR="00413885" w:rsidRDefault="00413885" w:rsidP="00530FB9">
      <w:pPr>
        <w:jc w:val="left"/>
        <w:rPr>
          <w:rFonts w:ascii="Arial" w:hAnsi="Arial" w:cs="Arial"/>
          <w:b/>
        </w:rPr>
      </w:pPr>
    </w:p>
    <w:p w14:paraId="0FAB212C" w14:textId="77777777" w:rsidR="00530FB9" w:rsidRPr="00E40C5D" w:rsidRDefault="00530FB9" w:rsidP="004D39AE">
      <w:pPr>
        <w:rPr>
          <w:rFonts w:ascii="Arial" w:hAnsi="Arial" w:cs="Arial"/>
          <w:u w:val="single"/>
          <w:lang w:val="en-US"/>
        </w:rPr>
      </w:pPr>
      <w:r w:rsidRPr="00E40C5D">
        <w:rPr>
          <w:rFonts w:ascii="Arial" w:hAnsi="Arial" w:cs="Arial"/>
          <w:b/>
        </w:rPr>
        <w:lastRenderedPageBreak/>
        <w:t xml:space="preserve">Anti-Bullying </w:t>
      </w:r>
      <w:r w:rsidR="004D39AE">
        <w:rPr>
          <w:rFonts w:ascii="Arial" w:hAnsi="Arial" w:cs="Arial"/>
          <w:b/>
        </w:rPr>
        <w:t>Policy 2022</w:t>
      </w:r>
    </w:p>
    <w:p w14:paraId="332445B0" w14:textId="77777777" w:rsidR="00530FB9" w:rsidRPr="00E40C5D" w:rsidRDefault="00530FB9" w:rsidP="00530FB9">
      <w:pPr>
        <w:pStyle w:val="Default"/>
        <w:rPr>
          <w:rFonts w:ascii="Arial" w:hAnsi="Arial" w:cs="Arial"/>
          <w:color w:val="auto"/>
          <w:sz w:val="22"/>
          <w:szCs w:val="22"/>
          <w:u w:val="single"/>
        </w:rPr>
      </w:pPr>
    </w:p>
    <w:p w14:paraId="11924D54" w14:textId="77777777" w:rsidR="004D39AE" w:rsidRDefault="004D39AE" w:rsidP="00530FB9">
      <w:pPr>
        <w:jc w:val="left"/>
        <w:rPr>
          <w:rFonts w:ascii="Arial" w:eastAsia="Times New Roman" w:hAnsi="Arial" w:cs="Arial"/>
          <w:lang w:val="en" w:eastAsia="en-GB"/>
        </w:rPr>
      </w:pPr>
    </w:p>
    <w:p w14:paraId="34AD4192" w14:textId="77777777" w:rsidR="00530FB9" w:rsidRPr="004D39AE" w:rsidRDefault="00530FB9" w:rsidP="00530FB9">
      <w:pPr>
        <w:jc w:val="left"/>
        <w:rPr>
          <w:rFonts w:ascii="Arial" w:eastAsia="Times New Roman" w:hAnsi="Arial" w:cs="Arial"/>
          <w:b/>
          <w:lang w:val="en" w:eastAsia="en-GB"/>
        </w:rPr>
      </w:pPr>
      <w:r w:rsidRPr="004D39AE">
        <w:rPr>
          <w:rFonts w:ascii="Arial" w:eastAsia="Times New Roman" w:hAnsi="Arial" w:cs="Arial"/>
          <w:b/>
          <w:lang w:val="en" w:eastAsia="en-GB"/>
        </w:rPr>
        <w:t xml:space="preserve">Welsh Government: </w:t>
      </w:r>
    </w:p>
    <w:p w14:paraId="75B93E66" w14:textId="77777777" w:rsidR="00530FB9" w:rsidRPr="00E40C5D" w:rsidRDefault="0030546E" w:rsidP="00530FB9">
      <w:pPr>
        <w:jc w:val="left"/>
        <w:rPr>
          <w:rFonts w:ascii="Arial" w:eastAsia="Times New Roman" w:hAnsi="Arial" w:cs="Arial"/>
          <w:lang w:val="en" w:eastAsia="en-GB"/>
        </w:rPr>
      </w:pPr>
      <w:hyperlink r:id="rId12" w:history="1">
        <w:r w:rsidR="00530FB9" w:rsidRPr="00E40C5D">
          <w:rPr>
            <w:rFonts w:ascii="Arial" w:eastAsia="Times New Roman" w:hAnsi="Arial" w:cs="Arial"/>
            <w:b/>
            <w:bCs/>
            <w:lang w:val="en" w:eastAsia="en-GB"/>
          </w:rPr>
          <w:t>Rights, respect, equality: guide for children</w:t>
        </w:r>
      </w:hyperlink>
      <w:r w:rsidR="00530FB9" w:rsidRPr="00E40C5D">
        <w:rPr>
          <w:rFonts w:ascii="Arial" w:eastAsia="Times New Roman" w:hAnsi="Arial" w:cs="Arial"/>
          <w:lang w:val="en" w:eastAsia="en-GB"/>
        </w:rPr>
        <w:t xml:space="preserve"> Guidance to help children deal with bullying can be adopted for this purpose.  This document is available in a range of community languages.</w:t>
      </w:r>
    </w:p>
    <w:p w14:paraId="5E9BD061" w14:textId="77777777" w:rsidR="00530FB9" w:rsidRPr="00E40C5D" w:rsidRDefault="00530FB9" w:rsidP="00530FB9">
      <w:pPr>
        <w:pStyle w:val="Default"/>
        <w:rPr>
          <w:rFonts w:ascii="Arial" w:hAnsi="Arial" w:cs="Arial"/>
          <w:b/>
          <w:color w:val="auto"/>
          <w:sz w:val="22"/>
          <w:szCs w:val="22"/>
        </w:rPr>
      </w:pPr>
    </w:p>
    <w:p w14:paraId="1A9606DC" w14:textId="77777777" w:rsidR="00530FB9" w:rsidRPr="00E40C5D" w:rsidRDefault="00530FB9" w:rsidP="00530FB9">
      <w:pPr>
        <w:pStyle w:val="Default"/>
        <w:rPr>
          <w:rFonts w:ascii="Arial" w:hAnsi="Arial" w:cs="Arial"/>
          <w:b/>
          <w:color w:val="auto"/>
          <w:sz w:val="22"/>
          <w:szCs w:val="22"/>
        </w:rPr>
      </w:pPr>
    </w:p>
    <w:p w14:paraId="0891F5CD" w14:textId="77777777" w:rsidR="00530FB9" w:rsidRPr="00E40C5D" w:rsidRDefault="00530FB9" w:rsidP="00530FB9">
      <w:pPr>
        <w:pStyle w:val="Default"/>
        <w:rPr>
          <w:rFonts w:ascii="Arial" w:hAnsi="Arial" w:cs="Arial"/>
          <w:b/>
          <w:color w:val="auto"/>
          <w:sz w:val="22"/>
          <w:szCs w:val="22"/>
        </w:rPr>
      </w:pPr>
      <w:r w:rsidRPr="00E40C5D">
        <w:rPr>
          <w:rFonts w:ascii="Arial" w:hAnsi="Arial" w:cs="Arial"/>
          <w:b/>
          <w:color w:val="auto"/>
          <w:sz w:val="22"/>
          <w:szCs w:val="22"/>
        </w:rPr>
        <w:t xml:space="preserve">Welsh Government </w:t>
      </w:r>
    </w:p>
    <w:p w14:paraId="628F5EB6" w14:textId="77777777" w:rsidR="00530FB9" w:rsidRPr="00E40C5D" w:rsidRDefault="00530FB9" w:rsidP="00530FB9">
      <w:pPr>
        <w:pStyle w:val="Default"/>
        <w:rPr>
          <w:rFonts w:ascii="Arial" w:hAnsi="Arial" w:cs="Arial"/>
          <w:i/>
          <w:color w:val="auto"/>
          <w:sz w:val="22"/>
          <w:szCs w:val="22"/>
        </w:rPr>
      </w:pPr>
      <w:r w:rsidRPr="00E40C5D">
        <w:rPr>
          <w:rFonts w:ascii="Arial" w:hAnsi="Arial" w:cs="Arial"/>
          <w:b/>
          <w:i/>
          <w:color w:val="auto"/>
          <w:sz w:val="22"/>
          <w:szCs w:val="22"/>
        </w:rPr>
        <w:t>Contents:</w:t>
      </w:r>
    </w:p>
    <w:p w14:paraId="31315086" w14:textId="77777777" w:rsidR="00530FB9" w:rsidRPr="00E40C5D" w:rsidRDefault="00530FB9" w:rsidP="00530FB9">
      <w:pPr>
        <w:pStyle w:val="Default"/>
        <w:numPr>
          <w:ilvl w:val="0"/>
          <w:numId w:val="5"/>
        </w:numPr>
        <w:spacing w:after="30"/>
        <w:rPr>
          <w:rFonts w:ascii="Arial" w:hAnsi="Arial" w:cs="Arial"/>
          <w:color w:val="auto"/>
          <w:sz w:val="22"/>
          <w:szCs w:val="22"/>
        </w:rPr>
      </w:pPr>
      <w:r w:rsidRPr="00E40C5D">
        <w:rPr>
          <w:rFonts w:ascii="Arial" w:hAnsi="Arial" w:cs="Arial"/>
          <w:color w:val="auto"/>
          <w:sz w:val="22"/>
          <w:szCs w:val="22"/>
        </w:rPr>
        <w:t xml:space="preserve">Vision and Objectives </w:t>
      </w:r>
    </w:p>
    <w:p w14:paraId="4BEAE771" w14:textId="77777777" w:rsidR="00530FB9" w:rsidRPr="00E40C5D" w:rsidRDefault="00530FB9" w:rsidP="00530FB9">
      <w:pPr>
        <w:pStyle w:val="Default"/>
        <w:numPr>
          <w:ilvl w:val="0"/>
          <w:numId w:val="5"/>
        </w:numPr>
        <w:spacing w:after="30"/>
        <w:rPr>
          <w:rFonts w:ascii="Arial" w:hAnsi="Arial" w:cs="Arial"/>
          <w:color w:val="auto"/>
          <w:sz w:val="22"/>
          <w:szCs w:val="22"/>
        </w:rPr>
      </w:pPr>
      <w:r w:rsidRPr="00E40C5D">
        <w:rPr>
          <w:rFonts w:ascii="Arial" w:hAnsi="Arial" w:cs="Arial"/>
          <w:color w:val="auto"/>
          <w:sz w:val="22"/>
          <w:szCs w:val="22"/>
        </w:rPr>
        <w:t xml:space="preserve">Understanding bullying and some of the signs of bullying </w:t>
      </w:r>
    </w:p>
    <w:p w14:paraId="0DBDADD3" w14:textId="77777777" w:rsidR="00530FB9" w:rsidRPr="00E40C5D" w:rsidRDefault="00530FB9" w:rsidP="00530FB9">
      <w:pPr>
        <w:pStyle w:val="Default"/>
        <w:numPr>
          <w:ilvl w:val="0"/>
          <w:numId w:val="5"/>
        </w:numPr>
        <w:spacing w:after="30"/>
        <w:rPr>
          <w:rFonts w:ascii="Arial" w:hAnsi="Arial" w:cs="Arial"/>
          <w:color w:val="auto"/>
          <w:sz w:val="22"/>
          <w:szCs w:val="22"/>
        </w:rPr>
      </w:pPr>
      <w:r w:rsidRPr="00E40C5D">
        <w:rPr>
          <w:rFonts w:ascii="Arial" w:hAnsi="Arial" w:cs="Arial"/>
          <w:color w:val="auto"/>
          <w:sz w:val="22"/>
          <w:szCs w:val="22"/>
        </w:rPr>
        <w:t xml:space="preserve">Learner’s guide to how to respond if you are being bullied and how to prevent bullying </w:t>
      </w:r>
    </w:p>
    <w:p w14:paraId="40C22DFA" w14:textId="77777777" w:rsidR="00530FB9" w:rsidRPr="00E40C5D" w:rsidRDefault="00530FB9" w:rsidP="00530FB9">
      <w:pPr>
        <w:pStyle w:val="Default"/>
        <w:numPr>
          <w:ilvl w:val="0"/>
          <w:numId w:val="5"/>
        </w:numPr>
        <w:spacing w:after="30"/>
        <w:rPr>
          <w:rFonts w:ascii="Arial" w:hAnsi="Arial" w:cs="Arial"/>
          <w:color w:val="auto"/>
          <w:sz w:val="22"/>
          <w:szCs w:val="22"/>
        </w:rPr>
      </w:pPr>
      <w:r w:rsidRPr="00E40C5D">
        <w:rPr>
          <w:rFonts w:ascii="Arial" w:hAnsi="Arial" w:cs="Arial"/>
          <w:color w:val="auto"/>
          <w:sz w:val="22"/>
          <w:szCs w:val="22"/>
        </w:rPr>
        <w:t xml:space="preserve">Parents’ guide to bullying behaviours </w:t>
      </w:r>
    </w:p>
    <w:p w14:paraId="746A9DBE" w14:textId="77777777" w:rsidR="00530FB9" w:rsidRPr="00E40C5D" w:rsidRDefault="00530FB9" w:rsidP="00530FB9">
      <w:pPr>
        <w:pStyle w:val="Default"/>
        <w:numPr>
          <w:ilvl w:val="0"/>
          <w:numId w:val="5"/>
        </w:numPr>
        <w:spacing w:after="30"/>
        <w:rPr>
          <w:rFonts w:ascii="Arial" w:hAnsi="Arial" w:cs="Arial"/>
          <w:color w:val="auto"/>
          <w:sz w:val="22"/>
          <w:szCs w:val="22"/>
        </w:rPr>
      </w:pPr>
      <w:r w:rsidRPr="00E40C5D">
        <w:rPr>
          <w:rFonts w:ascii="Arial" w:hAnsi="Arial" w:cs="Arial"/>
          <w:color w:val="auto"/>
          <w:sz w:val="22"/>
          <w:szCs w:val="22"/>
        </w:rPr>
        <w:t xml:space="preserve">Prevention of bullying </w:t>
      </w:r>
    </w:p>
    <w:p w14:paraId="39327EA1" w14:textId="77777777" w:rsidR="00530FB9" w:rsidRPr="00E40C5D" w:rsidRDefault="00530FB9" w:rsidP="00530FB9">
      <w:pPr>
        <w:pStyle w:val="Default"/>
        <w:numPr>
          <w:ilvl w:val="0"/>
          <w:numId w:val="5"/>
        </w:numPr>
        <w:rPr>
          <w:rFonts w:ascii="Arial" w:hAnsi="Arial" w:cs="Arial"/>
          <w:color w:val="auto"/>
          <w:sz w:val="22"/>
          <w:szCs w:val="22"/>
        </w:rPr>
      </w:pPr>
      <w:r w:rsidRPr="00E40C5D">
        <w:rPr>
          <w:rFonts w:ascii="Arial" w:hAnsi="Arial" w:cs="Arial"/>
          <w:color w:val="auto"/>
          <w:sz w:val="22"/>
          <w:szCs w:val="22"/>
        </w:rPr>
        <w:t xml:space="preserve">Procedures for investigating a case of suspected bullying </w:t>
      </w:r>
    </w:p>
    <w:p w14:paraId="6130C306" w14:textId="77777777" w:rsidR="00530FB9" w:rsidRPr="00E40C5D" w:rsidRDefault="00530FB9" w:rsidP="00530FB9">
      <w:pPr>
        <w:pStyle w:val="Default"/>
        <w:numPr>
          <w:ilvl w:val="0"/>
          <w:numId w:val="5"/>
        </w:numPr>
        <w:rPr>
          <w:rFonts w:ascii="Arial" w:hAnsi="Arial" w:cs="Arial"/>
          <w:color w:val="auto"/>
          <w:sz w:val="22"/>
          <w:szCs w:val="22"/>
        </w:rPr>
      </w:pPr>
      <w:r w:rsidRPr="00E40C5D">
        <w:rPr>
          <w:rFonts w:ascii="Arial" w:hAnsi="Arial" w:cs="Arial"/>
          <w:color w:val="auto"/>
          <w:sz w:val="22"/>
          <w:szCs w:val="22"/>
        </w:rPr>
        <w:t>Recording incidents of discrimination/bullying and analysing the information</w:t>
      </w:r>
    </w:p>
    <w:p w14:paraId="26B6A389" w14:textId="77777777" w:rsidR="00530FB9" w:rsidRPr="00E40C5D" w:rsidRDefault="00530FB9" w:rsidP="00530FB9">
      <w:pPr>
        <w:pStyle w:val="Default"/>
        <w:rPr>
          <w:rFonts w:ascii="Arial" w:hAnsi="Arial" w:cs="Arial"/>
          <w:color w:val="auto"/>
          <w:sz w:val="22"/>
          <w:szCs w:val="22"/>
        </w:rPr>
      </w:pPr>
    </w:p>
    <w:p w14:paraId="47AC76E4" w14:textId="77777777" w:rsidR="00530FB9" w:rsidRPr="00E40C5D" w:rsidRDefault="00530FB9" w:rsidP="00530FB9">
      <w:pPr>
        <w:pStyle w:val="Default"/>
        <w:rPr>
          <w:rFonts w:ascii="Arial" w:hAnsi="Arial" w:cs="Arial"/>
          <w:color w:val="auto"/>
          <w:sz w:val="22"/>
          <w:szCs w:val="22"/>
        </w:rPr>
      </w:pPr>
    </w:p>
    <w:p w14:paraId="3E59E48A" w14:textId="77777777" w:rsidR="00530FB9" w:rsidRPr="00E40C5D" w:rsidRDefault="00530FB9" w:rsidP="00530FB9">
      <w:pPr>
        <w:pStyle w:val="Default"/>
        <w:rPr>
          <w:rFonts w:ascii="Arial" w:hAnsi="Arial" w:cs="Arial"/>
          <w:b/>
          <w:i/>
          <w:color w:val="auto"/>
          <w:sz w:val="22"/>
          <w:szCs w:val="22"/>
        </w:rPr>
      </w:pPr>
      <w:r w:rsidRPr="00E40C5D">
        <w:rPr>
          <w:rFonts w:ascii="Arial" w:hAnsi="Arial" w:cs="Arial"/>
          <w:b/>
          <w:bCs/>
          <w:i/>
          <w:color w:val="auto"/>
          <w:sz w:val="22"/>
          <w:szCs w:val="22"/>
        </w:rPr>
        <w:t>Vision</w:t>
      </w:r>
      <w:r w:rsidRPr="00E40C5D">
        <w:rPr>
          <w:rFonts w:ascii="Arial" w:hAnsi="Arial" w:cs="Arial"/>
          <w:b/>
          <w:i/>
          <w:iCs/>
          <w:color w:val="auto"/>
          <w:sz w:val="22"/>
          <w:szCs w:val="22"/>
        </w:rPr>
        <w:t>:</w:t>
      </w:r>
    </w:p>
    <w:p w14:paraId="19A16890" w14:textId="77777777" w:rsidR="00530FB9" w:rsidRPr="00E40C5D" w:rsidRDefault="004D39AE" w:rsidP="00530FB9">
      <w:pPr>
        <w:pStyle w:val="Default"/>
        <w:rPr>
          <w:rFonts w:ascii="Arial" w:hAnsi="Arial" w:cs="Arial"/>
          <w:color w:val="auto"/>
          <w:sz w:val="22"/>
          <w:szCs w:val="22"/>
        </w:rPr>
      </w:pPr>
      <w:r>
        <w:rPr>
          <w:rFonts w:ascii="Arial" w:hAnsi="Arial" w:cs="Arial"/>
          <w:color w:val="auto"/>
          <w:sz w:val="22"/>
          <w:szCs w:val="22"/>
        </w:rPr>
        <w:t xml:space="preserve">St. Andrew’s Primary </w:t>
      </w:r>
      <w:r w:rsidR="00530FB9" w:rsidRPr="00E40C5D">
        <w:rPr>
          <w:rFonts w:ascii="Arial" w:hAnsi="Arial" w:cs="Arial"/>
          <w:color w:val="auto"/>
          <w:sz w:val="22"/>
          <w:szCs w:val="22"/>
        </w:rPr>
        <w:t>School is committed to ensuring that all learners have a life free from abuse and harm, including bullying. Every pupil has the right to work and learn in an environment where they feel safe, supported and free from fear.</w:t>
      </w:r>
    </w:p>
    <w:p w14:paraId="60351B67" w14:textId="77777777" w:rsidR="00530FB9" w:rsidRPr="00E40C5D" w:rsidRDefault="00530FB9" w:rsidP="00530FB9">
      <w:pPr>
        <w:pStyle w:val="Default"/>
        <w:rPr>
          <w:rFonts w:ascii="Arial" w:hAnsi="Arial" w:cs="Arial"/>
          <w:color w:val="auto"/>
          <w:sz w:val="22"/>
          <w:szCs w:val="22"/>
        </w:rPr>
      </w:pPr>
    </w:p>
    <w:p w14:paraId="70691602" w14:textId="77777777" w:rsidR="00530FB9" w:rsidRPr="00E40C5D" w:rsidRDefault="00530FB9" w:rsidP="00530FB9">
      <w:pPr>
        <w:jc w:val="both"/>
        <w:rPr>
          <w:rFonts w:ascii="Arial" w:hAnsi="Arial" w:cs="Arial"/>
          <w:b/>
          <w:bCs/>
        </w:rPr>
      </w:pPr>
      <w:r w:rsidRPr="00E40C5D">
        <w:rPr>
          <w:rFonts w:ascii="Arial" w:hAnsi="Arial" w:cs="Arial"/>
          <w:b/>
          <w:bCs/>
          <w:i/>
        </w:rPr>
        <w:t>Understanding Bullying - A definition</w:t>
      </w:r>
      <w:r w:rsidRPr="00E40C5D">
        <w:rPr>
          <w:rFonts w:ascii="Arial" w:hAnsi="Arial" w:cs="Arial"/>
          <w:b/>
          <w:bCs/>
        </w:rPr>
        <w:t xml:space="preserve">: </w:t>
      </w:r>
    </w:p>
    <w:p w14:paraId="0A7E3188" w14:textId="77777777" w:rsidR="00530FB9" w:rsidRPr="00E40C5D" w:rsidRDefault="00530FB9" w:rsidP="00530FB9">
      <w:pPr>
        <w:jc w:val="both"/>
        <w:rPr>
          <w:rFonts w:ascii="Arial" w:hAnsi="Arial" w:cs="Arial"/>
        </w:rPr>
      </w:pPr>
      <w:r w:rsidRPr="00E40C5D">
        <w:rPr>
          <w:rFonts w:ascii="Arial" w:hAnsi="Arial" w:cs="Arial"/>
        </w:rPr>
        <w:t>There is no legal definition of bullying. Within our school, bullying is defined as:</w:t>
      </w:r>
    </w:p>
    <w:p w14:paraId="263EE9FA" w14:textId="77777777" w:rsidR="00530FB9" w:rsidRPr="00E40C5D" w:rsidRDefault="00530FB9" w:rsidP="00530FB9">
      <w:pPr>
        <w:jc w:val="both"/>
        <w:rPr>
          <w:rFonts w:ascii="Arial" w:hAnsi="Arial" w:cs="Arial"/>
        </w:rPr>
      </w:pPr>
    </w:p>
    <w:p w14:paraId="56A2DECE" w14:textId="77777777" w:rsidR="00530FB9" w:rsidRPr="00E40C5D" w:rsidRDefault="00530FB9" w:rsidP="00530FB9">
      <w:pPr>
        <w:pStyle w:val="ListParagraph"/>
        <w:ind w:left="360"/>
        <w:jc w:val="left"/>
        <w:rPr>
          <w:rFonts w:ascii="Arial" w:hAnsi="Arial" w:cs="Arial"/>
        </w:rPr>
      </w:pPr>
      <w:r w:rsidRPr="0094316D">
        <w:rPr>
          <w:rFonts w:ascii="Arial" w:hAnsi="Arial" w:cs="Arial"/>
          <w:b/>
          <w:i/>
        </w:rPr>
        <w:t>“Behaviour by an individual or group, usually repeated over time, that intentionally hurts others either physically or emotionally.”</w:t>
      </w:r>
      <w:r w:rsidRPr="00E40C5D">
        <w:rPr>
          <w:rFonts w:ascii="Arial" w:hAnsi="Arial" w:cs="Arial"/>
          <w:b/>
          <w:i/>
        </w:rPr>
        <w:t xml:space="preserve"> </w:t>
      </w:r>
    </w:p>
    <w:p w14:paraId="414A6D83" w14:textId="77777777" w:rsidR="00530FB9" w:rsidRPr="00E40C5D" w:rsidRDefault="00530FB9" w:rsidP="00530FB9">
      <w:pPr>
        <w:jc w:val="both"/>
        <w:rPr>
          <w:rFonts w:ascii="Arial" w:hAnsi="Arial" w:cs="Arial"/>
        </w:rPr>
      </w:pPr>
    </w:p>
    <w:p w14:paraId="5F580AE9" w14:textId="77777777" w:rsidR="00530FB9" w:rsidRPr="00E40C5D" w:rsidRDefault="00530FB9" w:rsidP="00530FB9">
      <w:pPr>
        <w:jc w:val="both"/>
        <w:rPr>
          <w:rFonts w:ascii="Arial" w:hAnsi="Arial" w:cs="Arial"/>
        </w:rPr>
      </w:pPr>
      <w:r w:rsidRPr="00E40C5D">
        <w:rPr>
          <w:rFonts w:ascii="Arial" w:hAnsi="Arial" w:cs="Arial"/>
        </w:rPr>
        <w:t>Underpinning this definition are behaviours, which result in individuals or groups feeling unsafe.  Bullying behaviour usually includes the following four features:</w:t>
      </w:r>
    </w:p>
    <w:p w14:paraId="4FA7820E" w14:textId="77777777" w:rsidR="00530FB9" w:rsidRPr="00E40C5D" w:rsidRDefault="00530FB9" w:rsidP="00530FB9">
      <w:pPr>
        <w:jc w:val="both"/>
        <w:rPr>
          <w:rFonts w:ascii="Arial" w:hAnsi="Arial" w:cs="Arial"/>
        </w:rPr>
      </w:pPr>
    </w:p>
    <w:p w14:paraId="68354520" w14:textId="77777777" w:rsidR="00530FB9" w:rsidRPr="00E40C5D" w:rsidRDefault="00530FB9" w:rsidP="00530FB9">
      <w:pPr>
        <w:numPr>
          <w:ilvl w:val="0"/>
          <w:numId w:val="2"/>
        </w:numPr>
        <w:tabs>
          <w:tab w:val="clear" w:pos="720"/>
        </w:tabs>
        <w:ind w:left="360"/>
        <w:jc w:val="both"/>
        <w:rPr>
          <w:rFonts w:ascii="Arial" w:hAnsi="Arial" w:cs="Arial"/>
        </w:rPr>
      </w:pPr>
      <w:r w:rsidRPr="00E40C5D">
        <w:rPr>
          <w:rFonts w:ascii="Arial" w:hAnsi="Arial" w:cs="Arial"/>
        </w:rPr>
        <w:t xml:space="preserve">It is usually repetitive and persistent </w:t>
      </w:r>
    </w:p>
    <w:p w14:paraId="5EA9C7FF" w14:textId="77777777" w:rsidR="00530FB9" w:rsidRPr="00E40C5D" w:rsidRDefault="00530FB9" w:rsidP="00530FB9">
      <w:pPr>
        <w:numPr>
          <w:ilvl w:val="0"/>
          <w:numId w:val="2"/>
        </w:numPr>
        <w:tabs>
          <w:tab w:val="clear" w:pos="720"/>
        </w:tabs>
        <w:ind w:left="360"/>
        <w:jc w:val="both"/>
        <w:rPr>
          <w:rFonts w:ascii="Arial" w:hAnsi="Arial" w:cs="Arial"/>
        </w:rPr>
      </w:pPr>
      <w:r w:rsidRPr="00E40C5D">
        <w:rPr>
          <w:rFonts w:ascii="Arial" w:hAnsi="Arial" w:cs="Arial"/>
        </w:rPr>
        <w:t xml:space="preserve">It is intentionally harmful </w:t>
      </w:r>
    </w:p>
    <w:p w14:paraId="326A66A4" w14:textId="77777777" w:rsidR="00530FB9" w:rsidRPr="00E40C5D" w:rsidRDefault="00530FB9" w:rsidP="00530FB9">
      <w:pPr>
        <w:numPr>
          <w:ilvl w:val="0"/>
          <w:numId w:val="2"/>
        </w:numPr>
        <w:tabs>
          <w:tab w:val="clear" w:pos="720"/>
        </w:tabs>
        <w:ind w:left="360"/>
        <w:jc w:val="both"/>
        <w:rPr>
          <w:rFonts w:ascii="Arial" w:hAnsi="Arial" w:cs="Arial"/>
        </w:rPr>
      </w:pPr>
      <w:r w:rsidRPr="00E40C5D">
        <w:rPr>
          <w:rFonts w:ascii="Arial" w:hAnsi="Arial" w:cs="Arial"/>
        </w:rPr>
        <w:t>It involves an imbalance of power, leaving someone feeling helpless to prevent it or put a stop to it</w:t>
      </w:r>
    </w:p>
    <w:p w14:paraId="36F075B9" w14:textId="77777777" w:rsidR="00530FB9" w:rsidRPr="00E40C5D" w:rsidRDefault="00530FB9" w:rsidP="00530FB9">
      <w:pPr>
        <w:numPr>
          <w:ilvl w:val="0"/>
          <w:numId w:val="2"/>
        </w:numPr>
        <w:tabs>
          <w:tab w:val="clear" w:pos="720"/>
        </w:tabs>
        <w:ind w:left="360"/>
        <w:jc w:val="both"/>
        <w:rPr>
          <w:rFonts w:ascii="Arial" w:hAnsi="Arial" w:cs="Arial"/>
        </w:rPr>
      </w:pPr>
      <w:r w:rsidRPr="00E40C5D">
        <w:rPr>
          <w:rFonts w:ascii="Arial" w:hAnsi="Arial" w:cs="Arial"/>
        </w:rPr>
        <w:t xml:space="preserve">It causes feelings of distress, fear, loneliness and lack of confidence in those who are being targeted. </w:t>
      </w:r>
    </w:p>
    <w:p w14:paraId="41E1135F" w14:textId="77777777" w:rsidR="00530FB9" w:rsidRPr="00E40C5D" w:rsidRDefault="00530FB9" w:rsidP="00530FB9">
      <w:pPr>
        <w:pStyle w:val="Default"/>
        <w:rPr>
          <w:rFonts w:ascii="Arial" w:hAnsi="Arial" w:cs="Arial"/>
          <w:color w:val="auto"/>
          <w:sz w:val="22"/>
          <w:szCs w:val="22"/>
        </w:rPr>
      </w:pPr>
    </w:p>
    <w:p w14:paraId="72B10331" w14:textId="77777777" w:rsidR="00530FB9" w:rsidRPr="00E40C5D" w:rsidRDefault="00530FB9" w:rsidP="00530FB9">
      <w:pPr>
        <w:pStyle w:val="Default"/>
        <w:rPr>
          <w:rFonts w:ascii="Arial" w:hAnsi="Arial" w:cs="Arial"/>
          <w:color w:val="auto"/>
          <w:sz w:val="22"/>
          <w:szCs w:val="22"/>
        </w:rPr>
      </w:pPr>
    </w:p>
    <w:p w14:paraId="0BD46D49" w14:textId="77777777" w:rsidR="00530FB9" w:rsidRPr="00E40C5D" w:rsidRDefault="00530FB9" w:rsidP="00530FB9">
      <w:pPr>
        <w:pStyle w:val="Default"/>
        <w:jc w:val="both"/>
        <w:rPr>
          <w:rFonts w:ascii="Arial" w:hAnsi="Arial" w:cs="Arial"/>
          <w:b/>
          <w:bCs/>
          <w:color w:val="auto"/>
          <w:sz w:val="22"/>
          <w:szCs w:val="22"/>
        </w:rPr>
      </w:pPr>
      <w:r w:rsidRPr="00E40C5D">
        <w:rPr>
          <w:rFonts w:ascii="Arial" w:hAnsi="Arial" w:cs="Arial"/>
          <w:b/>
          <w:bCs/>
          <w:i/>
          <w:color w:val="auto"/>
          <w:sz w:val="22"/>
          <w:szCs w:val="22"/>
        </w:rPr>
        <w:t>Objectives</w:t>
      </w:r>
      <w:r w:rsidRPr="00E40C5D">
        <w:rPr>
          <w:rFonts w:ascii="Arial" w:hAnsi="Arial" w:cs="Arial"/>
          <w:b/>
          <w:bCs/>
          <w:color w:val="auto"/>
          <w:sz w:val="22"/>
          <w:szCs w:val="22"/>
        </w:rPr>
        <w:t xml:space="preserve"> </w:t>
      </w:r>
    </w:p>
    <w:p w14:paraId="6F712E02"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In order to fulfil our anti-bullying vision, our school: </w:t>
      </w:r>
    </w:p>
    <w:p w14:paraId="63FEEE2C" w14:textId="77777777" w:rsidR="00530FB9" w:rsidRPr="00E40C5D" w:rsidRDefault="00530FB9" w:rsidP="00530FB9">
      <w:pPr>
        <w:pStyle w:val="Default"/>
        <w:jc w:val="both"/>
        <w:rPr>
          <w:rFonts w:ascii="Arial" w:hAnsi="Arial" w:cs="Arial"/>
          <w:color w:val="auto"/>
          <w:sz w:val="22"/>
          <w:szCs w:val="22"/>
        </w:rPr>
      </w:pPr>
    </w:p>
    <w:p w14:paraId="4603FA1B" w14:textId="6735A620" w:rsidR="004D39AE" w:rsidRPr="0094316D" w:rsidRDefault="00530FB9" w:rsidP="00D35CB9">
      <w:pPr>
        <w:pStyle w:val="Default"/>
        <w:numPr>
          <w:ilvl w:val="0"/>
          <w:numId w:val="6"/>
        </w:numPr>
        <w:spacing w:after="18"/>
        <w:jc w:val="both"/>
        <w:rPr>
          <w:rFonts w:ascii="Arial" w:hAnsi="Arial" w:cs="Arial"/>
          <w:color w:val="auto"/>
          <w:sz w:val="22"/>
          <w:szCs w:val="22"/>
        </w:rPr>
      </w:pPr>
      <w:r w:rsidRPr="0094316D">
        <w:rPr>
          <w:rFonts w:ascii="Arial" w:hAnsi="Arial" w:cs="Arial"/>
          <w:color w:val="auto"/>
          <w:sz w:val="22"/>
          <w:szCs w:val="22"/>
        </w:rPr>
        <w:t>Has appointed a lead professional with responsibility for managing a strategic approach to anti-bullying.  The lead p</w:t>
      </w:r>
      <w:r w:rsidR="004D39AE" w:rsidRPr="0094316D">
        <w:rPr>
          <w:rFonts w:ascii="Arial" w:hAnsi="Arial" w:cs="Arial"/>
          <w:color w:val="auto"/>
          <w:sz w:val="22"/>
          <w:szCs w:val="22"/>
        </w:rPr>
        <w:t>rofessional</w:t>
      </w:r>
      <w:r w:rsidR="007D251A" w:rsidRPr="0094316D">
        <w:rPr>
          <w:rFonts w:ascii="Arial" w:hAnsi="Arial" w:cs="Arial"/>
          <w:color w:val="auto"/>
          <w:sz w:val="22"/>
          <w:szCs w:val="22"/>
        </w:rPr>
        <w:t>s</w:t>
      </w:r>
      <w:r w:rsidR="004D39AE" w:rsidRPr="0094316D">
        <w:rPr>
          <w:rFonts w:ascii="Arial" w:hAnsi="Arial" w:cs="Arial"/>
          <w:color w:val="auto"/>
          <w:sz w:val="22"/>
          <w:szCs w:val="22"/>
        </w:rPr>
        <w:t xml:space="preserve"> for anti-bullying are Mrs Joanne Giles, Mrs Elizabeth Charles, Mrs Rebecca Harrod and Miss Emily Atherton.</w:t>
      </w:r>
      <w:r w:rsidRPr="0094316D">
        <w:rPr>
          <w:rFonts w:ascii="Arial" w:hAnsi="Arial" w:cs="Arial"/>
          <w:color w:val="auto"/>
          <w:sz w:val="22"/>
          <w:szCs w:val="22"/>
        </w:rPr>
        <w:t xml:space="preserve">   </w:t>
      </w:r>
    </w:p>
    <w:p w14:paraId="219EBBC5" w14:textId="77777777" w:rsidR="00530FB9" w:rsidRPr="004D39AE" w:rsidRDefault="00530FB9" w:rsidP="00D35CB9">
      <w:pPr>
        <w:pStyle w:val="Default"/>
        <w:numPr>
          <w:ilvl w:val="0"/>
          <w:numId w:val="6"/>
        </w:numPr>
        <w:spacing w:after="18"/>
        <w:jc w:val="both"/>
        <w:rPr>
          <w:rFonts w:ascii="Arial" w:hAnsi="Arial" w:cs="Arial"/>
          <w:color w:val="auto"/>
          <w:sz w:val="22"/>
          <w:szCs w:val="22"/>
        </w:rPr>
      </w:pPr>
      <w:r w:rsidRPr="004D39AE">
        <w:rPr>
          <w:rFonts w:ascii="Arial" w:hAnsi="Arial" w:cs="Arial"/>
          <w:color w:val="auto"/>
          <w:sz w:val="22"/>
          <w:szCs w:val="22"/>
        </w:rPr>
        <w:t xml:space="preserve">Ensures that the whole community including parents, learners and staff understand what bullying is. </w:t>
      </w:r>
    </w:p>
    <w:p w14:paraId="619645DD"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 xml:space="preserve">Reinforces the anti-bullying message with the whole staff community through regular general and specific training, staff meetings and information communication. </w:t>
      </w:r>
    </w:p>
    <w:p w14:paraId="5D030C32"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 xml:space="preserve">Equips learners with strategies, which enable them to respond to bullying behaviour. </w:t>
      </w:r>
    </w:p>
    <w:p w14:paraId="58F7BCFE"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Reinforces the anti-bullying ethos with learners, specifically through Social emotional aspects of learning (SEAL), Personal Social</w:t>
      </w:r>
      <w:r w:rsidR="00CC3908">
        <w:rPr>
          <w:rFonts w:ascii="Arial" w:hAnsi="Arial" w:cs="Arial"/>
          <w:color w:val="auto"/>
          <w:sz w:val="22"/>
          <w:szCs w:val="22"/>
        </w:rPr>
        <w:t xml:space="preserve"> Education (PSE), class </w:t>
      </w:r>
      <w:r w:rsidRPr="00E40C5D">
        <w:rPr>
          <w:rFonts w:ascii="Arial" w:hAnsi="Arial" w:cs="Arial"/>
          <w:color w:val="auto"/>
          <w:sz w:val="22"/>
          <w:szCs w:val="22"/>
        </w:rPr>
        <w:t xml:space="preserve">time, assemblies; and in general through the curriculum, using projects, drama, stories, literature, historical events, current affairs, debates and daily interactions between staff and learners. </w:t>
      </w:r>
    </w:p>
    <w:p w14:paraId="331A4C84"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Uses the school website to share the school anti-bullying policy and the Welsh Government Rights, respect, equality guidance for parents and children.</w:t>
      </w:r>
    </w:p>
    <w:p w14:paraId="12F6418B"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Reinforces the anti-bullying message with parents through formal and informal parental communications.</w:t>
      </w:r>
    </w:p>
    <w:p w14:paraId="0C3D1FF5"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lastRenderedPageBreak/>
        <w:t xml:space="preserve">Collates listens to and records details of learner opinions on incidents of prejudice, discrimination, harassment and bullying, in order to improve school policy and procedures. </w:t>
      </w:r>
    </w:p>
    <w:p w14:paraId="1FFF9ECC"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 xml:space="preserve">Ensures that parents, staff and learners are aware of the procedures to follow if they are the target of bullying or if they feel that they might be behaving in bullying ways. </w:t>
      </w:r>
    </w:p>
    <w:p w14:paraId="2C7BB2B4"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 xml:space="preserve">Ensures that parents, staff and learners understand the signs of bullying. </w:t>
      </w:r>
    </w:p>
    <w:p w14:paraId="20837EE1"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 xml:space="preserve">Provides support to those who are the targets of bullying and those who are perpetrating bullying behaviour. </w:t>
      </w:r>
    </w:p>
    <w:p w14:paraId="6FA74F42"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 xml:space="preserve">Provides peer listeners in school to support those who are the targets of bullying in conjunction with other adult support services. </w:t>
      </w:r>
    </w:p>
    <w:p w14:paraId="009888CC"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Provides restorative justice conferences, facilitated by school staff or the youth offending service as appropriate.</w:t>
      </w:r>
    </w:p>
    <w:p w14:paraId="76C4AA49"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Ensures that all learners understand the school’s behaviour policy.</w:t>
      </w:r>
    </w:p>
    <w:p w14:paraId="71C5AADA"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Ensures that all learners understand the school’s sanctions for behaviour that is harmful to others.</w:t>
      </w:r>
    </w:p>
    <w:p w14:paraId="47386DFF" w14:textId="77777777" w:rsidR="00530FB9" w:rsidRPr="00E40C5D" w:rsidRDefault="00530FB9" w:rsidP="00530FB9">
      <w:pPr>
        <w:pStyle w:val="Default"/>
        <w:numPr>
          <w:ilvl w:val="0"/>
          <w:numId w:val="6"/>
        </w:numPr>
        <w:spacing w:after="18"/>
        <w:jc w:val="both"/>
        <w:rPr>
          <w:rFonts w:ascii="Arial" w:hAnsi="Arial" w:cs="Arial"/>
          <w:color w:val="auto"/>
          <w:sz w:val="22"/>
          <w:szCs w:val="22"/>
        </w:rPr>
      </w:pPr>
      <w:r w:rsidRPr="00E40C5D">
        <w:rPr>
          <w:rFonts w:ascii="Arial" w:hAnsi="Arial" w:cs="Arial"/>
          <w:color w:val="auto"/>
          <w:sz w:val="22"/>
          <w:szCs w:val="22"/>
        </w:rPr>
        <w:t>Ensure that no learner has to move to a different school as a result of on-going bullying.</w:t>
      </w:r>
    </w:p>
    <w:p w14:paraId="5AE0B2C4" w14:textId="77777777" w:rsidR="00530FB9" w:rsidRPr="00E40C5D" w:rsidRDefault="00530FB9" w:rsidP="00530FB9">
      <w:pPr>
        <w:pStyle w:val="Default"/>
        <w:jc w:val="both"/>
        <w:rPr>
          <w:rFonts w:ascii="Arial" w:hAnsi="Arial" w:cs="Arial"/>
          <w:color w:val="auto"/>
          <w:sz w:val="22"/>
          <w:szCs w:val="22"/>
          <w:lang w:eastAsia="en-US"/>
        </w:rPr>
      </w:pPr>
    </w:p>
    <w:p w14:paraId="7936EEF4" w14:textId="77777777" w:rsidR="00530FB9" w:rsidRPr="00E40C5D" w:rsidRDefault="00CC3908" w:rsidP="00530FB9">
      <w:pPr>
        <w:pStyle w:val="Default"/>
        <w:jc w:val="both"/>
        <w:rPr>
          <w:rFonts w:ascii="Arial" w:hAnsi="Arial" w:cs="Arial"/>
          <w:color w:val="auto"/>
          <w:sz w:val="22"/>
          <w:szCs w:val="22"/>
        </w:rPr>
      </w:pPr>
      <w:r>
        <w:rPr>
          <w:rFonts w:ascii="Arial" w:hAnsi="Arial" w:cs="Arial"/>
          <w:color w:val="auto"/>
          <w:sz w:val="22"/>
          <w:szCs w:val="22"/>
          <w:lang w:eastAsia="en-US"/>
        </w:rPr>
        <w:t>St. Andrew’s Primary</w:t>
      </w:r>
      <w:r w:rsidR="00530FB9" w:rsidRPr="00E40C5D">
        <w:rPr>
          <w:rFonts w:ascii="Arial" w:hAnsi="Arial" w:cs="Arial"/>
          <w:color w:val="auto"/>
          <w:sz w:val="22"/>
          <w:szCs w:val="22"/>
          <w:lang w:eastAsia="en-US"/>
        </w:rPr>
        <w:t xml:space="preserve"> </w:t>
      </w:r>
      <w:r w:rsidR="00530FB9" w:rsidRPr="00E40C5D">
        <w:rPr>
          <w:rFonts w:ascii="Arial" w:hAnsi="Arial" w:cs="Arial"/>
          <w:color w:val="auto"/>
          <w:sz w:val="22"/>
          <w:szCs w:val="22"/>
        </w:rPr>
        <w:t xml:space="preserve">School does not tolerate any form of bullying. </w:t>
      </w:r>
    </w:p>
    <w:p w14:paraId="4B79FA1B" w14:textId="77777777" w:rsidR="00530FB9" w:rsidRPr="00E40C5D" w:rsidRDefault="00530FB9" w:rsidP="00530FB9">
      <w:pPr>
        <w:pStyle w:val="Default"/>
        <w:jc w:val="both"/>
        <w:rPr>
          <w:rFonts w:ascii="Arial" w:hAnsi="Arial" w:cs="Arial"/>
          <w:color w:val="auto"/>
          <w:sz w:val="22"/>
          <w:szCs w:val="22"/>
        </w:rPr>
      </w:pPr>
    </w:p>
    <w:p w14:paraId="217CB434" w14:textId="77777777" w:rsidR="00530FB9" w:rsidRPr="00E40C5D" w:rsidRDefault="00530FB9" w:rsidP="00530FB9">
      <w:pPr>
        <w:pStyle w:val="Default"/>
        <w:numPr>
          <w:ilvl w:val="0"/>
          <w:numId w:val="3"/>
        </w:numPr>
        <w:spacing w:after="30"/>
        <w:jc w:val="both"/>
        <w:rPr>
          <w:rFonts w:ascii="Arial" w:hAnsi="Arial" w:cs="Arial"/>
          <w:color w:val="auto"/>
          <w:sz w:val="22"/>
          <w:szCs w:val="22"/>
        </w:rPr>
      </w:pPr>
      <w:r w:rsidRPr="00E40C5D">
        <w:rPr>
          <w:rFonts w:ascii="Arial" w:hAnsi="Arial" w:cs="Arial"/>
          <w:color w:val="auto"/>
          <w:sz w:val="22"/>
          <w:szCs w:val="22"/>
        </w:rPr>
        <w:t xml:space="preserve">It is up to everyone in the community to stop bullying by making it unacceptable for anybody to bully another person. </w:t>
      </w:r>
    </w:p>
    <w:p w14:paraId="4819F2ED" w14:textId="77777777" w:rsidR="00530FB9" w:rsidRPr="00E40C5D" w:rsidRDefault="00530FB9" w:rsidP="00530FB9">
      <w:pPr>
        <w:pStyle w:val="Default"/>
        <w:numPr>
          <w:ilvl w:val="0"/>
          <w:numId w:val="3"/>
        </w:numPr>
        <w:jc w:val="both"/>
        <w:rPr>
          <w:rFonts w:ascii="Arial" w:hAnsi="Arial" w:cs="Arial"/>
          <w:color w:val="auto"/>
          <w:sz w:val="22"/>
          <w:szCs w:val="22"/>
        </w:rPr>
      </w:pPr>
      <w:r w:rsidRPr="00E40C5D">
        <w:rPr>
          <w:rFonts w:ascii="Arial" w:hAnsi="Arial" w:cs="Arial"/>
          <w:color w:val="auto"/>
          <w:sz w:val="22"/>
          <w:szCs w:val="22"/>
        </w:rPr>
        <w:t>Bullying can take a wide range of forms. Bullying is behaviour/words towards another person that is meant to hurt them or embarrass them.  The behaviour can involve individual or group behaviour. All bullying behaviour should be reported and recorded, whether perceived or actual. We will listen to, investigate and respond to all reports of bullying.</w:t>
      </w:r>
    </w:p>
    <w:p w14:paraId="2689453E" w14:textId="77777777" w:rsidR="00530FB9" w:rsidRPr="00E40C5D" w:rsidRDefault="00530FB9" w:rsidP="00530FB9">
      <w:pPr>
        <w:pStyle w:val="Default"/>
        <w:jc w:val="both"/>
        <w:rPr>
          <w:rFonts w:ascii="Arial" w:hAnsi="Arial" w:cs="Arial"/>
          <w:color w:val="auto"/>
          <w:sz w:val="22"/>
          <w:szCs w:val="22"/>
        </w:rPr>
      </w:pPr>
    </w:p>
    <w:p w14:paraId="7B321883" w14:textId="77777777" w:rsidR="00530FB9" w:rsidRPr="00E40C5D" w:rsidRDefault="00530FB9" w:rsidP="00530FB9">
      <w:pPr>
        <w:pStyle w:val="Default"/>
        <w:jc w:val="both"/>
        <w:rPr>
          <w:rFonts w:ascii="Arial" w:hAnsi="Arial" w:cs="Arial"/>
          <w:color w:val="auto"/>
          <w:sz w:val="22"/>
          <w:szCs w:val="22"/>
        </w:rPr>
      </w:pPr>
    </w:p>
    <w:p w14:paraId="4BE3543F" w14:textId="77777777" w:rsidR="00530FB9" w:rsidRPr="00E40C5D" w:rsidRDefault="00530FB9" w:rsidP="00530FB9">
      <w:pPr>
        <w:pStyle w:val="Default"/>
        <w:jc w:val="both"/>
        <w:rPr>
          <w:rFonts w:ascii="Arial" w:hAnsi="Arial" w:cs="Arial"/>
          <w:i/>
          <w:color w:val="auto"/>
          <w:sz w:val="22"/>
          <w:szCs w:val="22"/>
        </w:rPr>
      </w:pPr>
      <w:r w:rsidRPr="00E40C5D">
        <w:rPr>
          <w:rFonts w:ascii="Arial" w:hAnsi="Arial" w:cs="Arial"/>
          <w:i/>
          <w:color w:val="auto"/>
          <w:sz w:val="22"/>
          <w:szCs w:val="22"/>
        </w:rPr>
        <w:t xml:space="preserve">Some of the different types of bullying recognised by the school include: </w:t>
      </w:r>
    </w:p>
    <w:p w14:paraId="6B23DC10"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Emotional (being unfriendly, threatening looks/gestures, tormenting such as hiding belongings) </w:t>
      </w:r>
    </w:p>
    <w:p w14:paraId="59BE3039"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Physical (pushing, hitting, shoving or any form of physical violence) </w:t>
      </w:r>
    </w:p>
    <w:p w14:paraId="704CCF73"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Verbal (name calling, sarcasm, spreading rumours) </w:t>
      </w:r>
    </w:p>
    <w:p w14:paraId="4DBF5953"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Cyber (all forms of abuse involving the internet, social websites, chat rooms, mobile phones, email, text messages, photographs etc) </w:t>
      </w:r>
    </w:p>
    <w:p w14:paraId="40D2AA61"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Exclusion (deliberately ignoring and refusing to allow someone to join in) </w:t>
      </w:r>
    </w:p>
    <w:p w14:paraId="6CDF3449"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Interference with possessions (hiding, stealing and destroying belongings) </w:t>
      </w:r>
    </w:p>
    <w:p w14:paraId="49E5C7AF" w14:textId="77777777" w:rsidR="00530FB9" w:rsidRPr="00E40C5D" w:rsidRDefault="00530FB9" w:rsidP="00530FB9">
      <w:pPr>
        <w:pStyle w:val="Default"/>
        <w:spacing w:after="30"/>
        <w:jc w:val="both"/>
        <w:rPr>
          <w:rFonts w:ascii="Arial" w:hAnsi="Arial" w:cs="Arial"/>
          <w:color w:val="auto"/>
          <w:sz w:val="22"/>
          <w:szCs w:val="22"/>
        </w:rPr>
      </w:pPr>
    </w:p>
    <w:p w14:paraId="0F2A6576" w14:textId="77777777" w:rsidR="00530FB9" w:rsidRPr="00E40C5D" w:rsidRDefault="00530FB9" w:rsidP="00530FB9">
      <w:pPr>
        <w:pStyle w:val="Default"/>
        <w:spacing w:after="30"/>
        <w:jc w:val="both"/>
        <w:rPr>
          <w:rFonts w:ascii="Arial" w:hAnsi="Arial" w:cs="Arial"/>
          <w:color w:val="auto"/>
          <w:sz w:val="22"/>
          <w:szCs w:val="22"/>
        </w:rPr>
      </w:pPr>
    </w:p>
    <w:p w14:paraId="68830E05" w14:textId="77777777" w:rsidR="00530FB9" w:rsidRPr="00E40C5D" w:rsidRDefault="00530FB9" w:rsidP="00530FB9">
      <w:pPr>
        <w:pStyle w:val="Default"/>
        <w:spacing w:after="30"/>
        <w:jc w:val="both"/>
        <w:rPr>
          <w:rFonts w:ascii="Arial" w:hAnsi="Arial" w:cs="Arial"/>
          <w:i/>
          <w:color w:val="auto"/>
          <w:sz w:val="22"/>
          <w:szCs w:val="22"/>
        </w:rPr>
      </w:pPr>
      <w:r w:rsidRPr="00E40C5D">
        <w:rPr>
          <w:rFonts w:ascii="Arial" w:hAnsi="Arial" w:cs="Arial"/>
          <w:i/>
          <w:color w:val="auto"/>
          <w:sz w:val="22"/>
          <w:szCs w:val="22"/>
        </w:rPr>
        <w:t>Some of the reasons why people may be bullied include:</w:t>
      </w:r>
    </w:p>
    <w:p w14:paraId="06BDD1D4"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Sex based bullying which includes unwanted physical contact, sexually abusive or sexist comments</w:t>
      </w:r>
    </w:p>
    <w:p w14:paraId="3B2756BB"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Racially motivated bullying </w:t>
      </w:r>
    </w:p>
    <w:p w14:paraId="6F371DEB"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Faith based bullying </w:t>
      </w:r>
    </w:p>
    <w:p w14:paraId="3083C658"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Cultural differences </w:t>
      </w:r>
    </w:p>
    <w:p w14:paraId="4A5CEF1E"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 xml:space="preserve">Special educational needs and/ or disability </w:t>
      </w:r>
    </w:p>
    <w:p w14:paraId="6A4E20DF" w14:textId="77777777" w:rsidR="00530FB9" w:rsidRPr="00E40C5D" w:rsidRDefault="00530FB9" w:rsidP="00530FB9">
      <w:pPr>
        <w:pStyle w:val="Default"/>
        <w:numPr>
          <w:ilvl w:val="0"/>
          <w:numId w:val="4"/>
        </w:numPr>
        <w:spacing w:after="30"/>
        <w:jc w:val="both"/>
        <w:rPr>
          <w:rFonts w:ascii="Arial" w:hAnsi="Arial" w:cs="Arial"/>
          <w:color w:val="auto"/>
          <w:sz w:val="22"/>
          <w:szCs w:val="22"/>
        </w:rPr>
      </w:pPr>
      <w:r w:rsidRPr="00E40C5D">
        <w:rPr>
          <w:rFonts w:ascii="Arial" w:hAnsi="Arial" w:cs="Arial"/>
          <w:color w:val="auto"/>
          <w:sz w:val="22"/>
          <w:szCs w:val="22"/>
        </w:rPr>
        <w:t>Homophobia. (Research evidences that learners may also experience homophobic bullying related to gender stereotyping, e.g. sensitive boys, academic boys, sporty girls, boisterous girls.)</w:t>
      </w:r>
    </w:p>
    <w:p w14:paraId="524FF615" w14:textId="77777777" w:rsidR="00530FB9" w:rsidRPr="00E40C5D" w:rsidRDefault="00530FB9" w:rsidP="00530FB9">
      <w:pPr>
        <w:pStyle w:val="Default"/>
        <w:numPr>
          <w:ilvl w:val="0"/>
          <w:numId w:val="4"/>
        </w:numPr>
        <w:jc w:val="both"/>
        <w:rPr>
          <w:rFonts w:ascii="Arial" w:hAnsi="Arial" w:cs="Arial"/>
          <w:color w:val="auto"/>
          <w:sz w:val="22"/>
          <w:szCs w:val="22"/>
        </w:rPr>
      </w:pPr>
      <w:r w:rsidRPr="00E40C5D">
        <w:rPr>
          <w:rFonts w:ascii="Arial" w:hAnsi="Arial" w:cs="Arial"/>
          <w:color w:val="auto"/>
          <w:sz w:val="22"/>
          <w:szCs w:val="22"/>
        </w:rPr>
        <w:t>Appearance</w:t>
      </w:r>
    </w:p>
    <w:p w14:paraId="60A0731F" w14:textId="77777777" w:rsidR="00530FB9" w:rsidRPr="00E40C5D" w:rsidRDefault="00530FB9" w:rsidP="00530FB9">
      <w:pPr>
        <w:pStyle w:val="Default"/>
        <w:numPr>
          <w:ilvl w:val="0"/>
          <w:numId w:val="4"/>
        </w:numPr>
        <w:jc w:val="both"/>
        <w:rPr>
          <w:rFonts w:ascii="Arial" w:hAnsi="Arial" w:cs="Arial"/>
          <w:color w:val="auto"/>
          <w:sz w:val="22"/>
          <w:szCs w:val="22"/>
        </w:rPr>
      </w:pPr>
      <w:r w:rsidRPr="00E40C5D">
        <w:rPr>
          <w:rFonts w:ascii="Arial" w:hAnsi="Arial" w:cs="Arial"/>
          <w:color w:val="auto"/>
          <w:sz w:val="22"/>
          <w:szCs w:val="22"/>
        </w:rPr>
        <w:t xml:space="preserve">Personal Hygiene </w:t>
      </w:r>
    </w:p>
    <w:p w14:paraId="066D50E5" w14:textId="77777777" w:rsidR="00530FB9" w:rsidRPr="00E40C5D" w:rsidRDefault="00530FB9" w:rsidP="00530FB9">
      <w:pPr>
        <w:pStyle w:val="Default"/>
        <w:numPr>
          <w:ilvl w:val="0"/>
          <w:numId w:val="4"/>
        </w:numPr>
        <w:jc w:val="both"/>
        <w:rPr>
          <w:rFonts w:ascii="Arial" w:hAnsi="Arial" w:cs="Arial"/>
          <w:color w:val="auto"/>
          <w:sz w:val="22"/>
          <w:szCs w:val="22"/>
        </w:rPr>
      </w:pPr>
      <w:r w:rsidRPr="00E40C5D">
        <w:rPr>
          <w:rFonts w:ascii="Arial" w:hAnsi="Arial" w:cs="Arial"/>
          <w:color w:val="auto"/>
          <w:sz w:val="22"/>
          <w:szCs w:val="22"/>
        </w:rPr>
        <w:t>Academic ability including more able and talented or learning difficulties</w:t>
      </w:r>
    </w:p>
    <w:p w14:paraId="2AC5127F" w14:textId="77777777" w:rsidR="00530FB9" w:rsidRPr="00E40C5D" w:rsidRDefault="00530FB9" w:rsidP="00530FB9">
      <w:pPr>
        <w:pStyle w:val="Default"/>
        <w:numPr>
          <w:ilvl w:val="0"/>
          <w:numId w:val="4"/>
        </w:numPr>
        <w:jc w:val="both"/>
        <w:rPr>
          <w:rFonts w:ascii="Arial" w:hAnsi="Arial" w:cs="Arial"/>
          <w:color w:val="auto"/>
          <w:sz w:val="22"/>
          <w:szCs w:val="22"/>
        </w:rPr>
      </w:pPr>
      <w:r w:rsidRPr="00E40C5D">
        <w:rPr>
          <w:rFonts w:ascii="Arial" w:hAnsi="Arial" w:cs="Arial"/>
          <w:color w:val="auto"/>
          <w:sz w:val="22"/>
          <w:szCs w:val="22"/>
        </w:rPr>
        <w:t>Perceived wealth or poverty</w:t>
      </w:r>
    </w:p>
    <w:p w14:paraId="6563598B" w14:textId="77777777" w:rsidR="00530FB9" w:rsidRPr="00E40C5D" w:rsidRDefault="00530FB9" w:rsidP="00530FB9">
      <w:pPr>
        <w:pStyle w:val="Default"/>
        <w:jc w:val="both"/>
        <w:rPr>
          <w:rFonts w:ascii="Arial" w:hAnsi="Arial" w:cs="Arial"/>
          <w:color w:val="auto"/>
          <w:sz w:val="22"/>
          <w:szCs w:val="22"/>
        </w:rPr>
      </w:pPr>
    </w:p>
    <w:p w14:paraId="2F6F074F"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Bullying behaviours may include emotional, physical, verbal, sexual, cyber, exclusion, interference with possessions.  This behaviour is considered acceptable by the perpetrator due to the target’s perceived differences and their perceived lack of power within the majority community.  </w:t>
      </w:r>
    </w:p>
    <w:p w14:paraId="5178250F" w14:textId="77777777" w:rsidR="00530FB9" w:rsidRPr="00E40C5D" w:rsidRDefault="00530FB9" w:rsidP="00530FB9">
      <w:pPr>
        <w:rPr>
          <w:rFonts w:ascii="Arial" w:hAnsi="Arial" w:cs="Arial"/>
          <w:lang w:eastAsia="en-GB"/>
        </w:rPr>
      </w:pPr>
    </w:p>
    <w:p w14:paraId="0932959B" w14:textId="77777777" w:rsidR="00530FB9" w:rsidRPr="00E40C5D" w:rsidRDefault="00530FB9" w:rsidP="00530FB9">
      <w:pPr>
        <w:tabs>
          <w:tab w:val="left" w:pos="1020"/>
        </w:tabs>
        <w:jc w:val="both"/>
        <w:rPr>
          <w:rFonts w:ascii="Arial" w:hAnsi="Arial" w:cs="Arial"/>
          <w:i/>
          <w:iCs/>
        </w:rPr>
      </w:pPr>
    </w:p>
    <w:p w14:paraId="74A21706" w14:textId="77777777" w:rsidR="00413885" w:rsidRDefault="00413885" w:rsidP="00530FB9">
      <w:pPr>
        <w:tabs>
          <w:tab w:val="left" w:pos="1020"/>
        </w:tabs>
        <w:jc w:val="both"/>
        <w:rPr>
          <w:rFonts w:ascii="Arial" w:hAnsi="Arial" w:cs="Arial"/>
          <w:i/>
          <w:iCs/>
          <w:highlight w:val="green"/>
        </w:rPr>
      </w:pPr>
    </w:p>
    <w:p w14:paraId="095A3878" w14:textId="77777777" w:rsidR="00413885" w:rsidRDefault="00413885" w:rsidP="00530FB9">
      <w:pPr>
        <w:tabs>
          <w:tab w:val="left" w:pos="1020"/>
        </w:tabs>
        <w:jc w:val="both"/>
        <w:rPr>
          <w:rFonts w:ascii="Arial" w:hAnsi="Arial" w:cs="Arial"/>
          <w:i/>
          <w:iCs/>
          <w:highlight w:val="green"/>
        </w:rPr>
      </w:pPr>
    </w:p>
    <w:p w14:paraId="65350DA9" w14:textId="77777777" w:rsidR="00530FB9" w:rsidRPr="0094316D" w:rsidRDefault="00530FB9" w:rsidP="00530FB9">
      <w:pPr>
        <w:tabs>
          <w:tab w:val="left" w:pos="1020"/>
        </w:tabs>
        <w:jc w:val="both"/>
        <w:rPr>
          <w:rFonts w:ascii="Arial" w:hAnsi="Arial" w:cs="Arial"/>
          <w:i/>
          <w:iCs/>
        </w:rPr>
      </w:pPr>
      <w:r w:rsidRPr="0094316D">
        <w:rPr>
          <w:rFonts w:ascii="Arial" w:hAnsi="Arial" w:cs="Arial"/>
          <w:i/>
          <w:iCs/>
        </w:rPr>
        <w:lastRenderedPageBreak/>
        <w:t>Equality Act 2010</w:t>
      </w:r>
    </w:p>
    <w:p w14:paraId="3F5A03D5" w14:textId="77777777" w:rsidR="00530FB9" w:rsidRPr="00E40C5D" w:rsidRDefault="00530FB9" w:rsidP="00530FB9">
      <w:pPr>
        <w:tabs>
          <w:tab w:val="left" w:pos="1020"/>
        </w:tabs>
        <w:jc w:val="both"/>
        <w:rPr>
          <w:rFonts w:ascii="Arial" w:hAnsi="Arial" w:cs="Arial"/>
          <w:iCs/>
        </w:rPr>
      </w:pPr>
      <w:r w:rsidRPr="0094316D">
        <w:rPr>
          <w:rFonts w:ascii="Arial" w:hAnsi="Arial" w:cs="Arial"/>
          <w:iCs/>
        </w:rPr>
        <w:t>Bullying related to the protected characteristics referenced in The Equality Act 2010 (age, disability, gender reassignment, marriage/civil partnership, pregnancy or maternity, race, religion and belief, sex and sexual orientation, Welsh Language)</w:t>
      </w:r>
      <w:r w:rsidRPr="0094316D">
        <w:rPr>
          <w:rFonts w:ascii="Arial" w:hAnsi="Arial" w:cs="Arial"/>
        </w:rPr>
        <w:t xml:space="preserve"> will be addressed in the same way as other forms of bullying.  However, it will be considered and investigated in the context of the schools commitment to promoting an environment where all community members are respected, valued and celebrated equally. This aspect of the anti-bullying policy has a direct link to the school’s Equality Policy and Equality Action Plan. All prejudice related incidents will be recorded and reported electronically through the SIMS Behaviour Management system.</w:t>
      </w:r>
    </w:p>
    <w:p w14:paraId="7B51CA62" w14:textId="77777777" w:rsidR="00530FB9" w:rsidRPr="00E40C5D" w:rsidRDefault="00530FB9" w:rsidP="00530FB9">
      <w:pPr>
        <w:rPr>
          <w:rFonts w:ascii="Arial" w:hAnsi="Arial" w:cs="Arial"/>
          <w:lang w:eastAsia="en-GB"/>
        </w:rPr>
      </w:pPr>
    </w:p>
    <w:p w14:paraId="0BCE00CC" w14:textId="77777777" w:rsidR="00530FB9" w:rsidRPr="00E40C5D" w:rsidRDefault="00530FB9" w:rsidP="00530FB9">
      <w:pPr>
        <w:rPr>
          <w:rFonts w:ascii="Arial" w:hAnsi="Arial" w:cs="Arial"/>
          <w:lang w:eastAsia="en-GB"/>
        </w:rPr>
      </w:pPr>
    </w:p>
    <w:p w14:paraId="79015ADD" w14:textId="77777777" w:rsidR="00530FB9" w:rsidRPr="00E40C5D" w:rsidRDefault="00530FB9" w:rsidP="00530FB9">
      <w:pPr>
        <w:tabs>
          <w:tab w:val="left" w:pos="1635"/>
        </w:tabs>
        <w:jc w:val="both"/>
        <w:rPr>
          <w:rFonts w:ascii="Arial" w:hAnsi="Arial" w:cs="Arial"/>
          <w:i/>
          <w:iCs/>
        </w:rPr>
      </w:pPr>
      <w:r w:rsidRPr="00E40C5D">
        <w:rPr>
          <w:rFonts w:ascii="Arial" w:hAnsi="Arial" w:cs="Arial"/>
          <w:i/>
          <w:iCs/>
        </w:rPr>
        <w:t xml:space="preserve">Cyberbullying </w:t>
      </w:r>
    </w:p>
    <w:p w14:paraId="4407B870" w14:textId="77777777" w:rsidR="00530FB9" w:rsidRPr="00E40C5D" w:rsidRDefault="00530FB9" w:rsidP="00530FB9">
      <w:pPr>
        <w:tabs>
          <w:tab w:val="left" w:pos="1635"/>
        </w:tabs>
        <w:jc w:val="both"/>
        <w:rPr>
          <w:rFonts w:ascii="Arial" w:hAnsi="Arial" w:cs="Arial"/>
        </w:rPr>
      </w:pPr>
      <w:r w:rsidRPr="00E40C5D">
        <w:rPr>
          <w:rFonts w:ascii="Arial" w:hAnsi="Arial" w:cs="Arial"/>
        </w:rPr>
        <w:t>Cyberbullying is defined within this policy as the use of information and communication technology (ICT), particularly mobile phones and the internet to deliberately upset or harm someone else.  Cyberbullying is different to other forms of bullying.  In cyberbullying, the audience for the bullying can be very large and reached rapidly.  This means that the degree and seriousness, as well as the possible risks and repercussions, can be harder to control and curtail.</w:t>
      </w:r>
    </w:p>
    <w:p w14:paraId="773B66BE" w14:textId="77777777" w:rsidR="00530FB9" w:rsidRPr="00E40C5D" w:rsidRDefault="00530FB9" w:rsidP="00530FB9">
      <w:pPr>
        <w:tabs>
          <w:tab w:val="left" w:pos="1635"/>
        </w:tabs>
        <w:jc w:val="both"/>
        <w:rPr>
          <w:rFonts w:ascii="Arial" w:hAnsi="Arial" w:cs="Arial"/>
        </w:rPr>
      </w:pPr>
    </w:p>
    <w:p w14:paraId="3CE180DB"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Cyberbullying can take many forms such as: </w:t>
      </w:r>
    </w:p>
    <w:p w14:paraId="321938E3"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Threats and intimidation; </w:t>
      </w:r>
    </w:p>
    <w:p w14:paraId="0CA82274"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Harassment or stalking; </w:t>
      </w:r>
    </w:p>
    <w:p w14:paraId="293E6248"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Vilification and defamation; </w:t>
      </w:r>
    </w:p>
    <w:p w14:paraId="594D2917"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Peer rejection and exclusion; </w:t>
      </w:r>
    </w:p>
    <w:p w14:paraId="002E3565"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Identity theft; </w:t>
      </w:r>
    </w:p>
    <w:p w14:paraId="07C31599"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Unauthorised access and impersonation; </w:t>
      </w:r>
    </w:p>
    <w:p w14:paraId="62204102" w14:textId="77777777" w:rsidR="00530FB9" w:rsidRPr="00E40C5D" w:rsidRDefault="00530FB9" w:rsidP="00530FB9">
      <w:pPr>
        <w:tabs>
          <w:tab w:val="left" w:pos="1635"/>
        </w:tabs>
        <w:jc w:val="both"/>
        <w:rPr>
          <w:rFonts w:ascii="Arial" w:hAnsi="Arial" w:cs="Arial"/>
        </w:rPr>
      </w:pPr>
      <w:r w:rsidRPr="00E40C5D">
        <w:rPr>
          <w:rFonts w:ascii="Arial" w:hAnsi="Arial" w:cs="Arial"/>
        </w:rPr>
        <w:t xml:space="preserve">Publicly posting, sending or forwarding personal or private information or images; </w:t>
      </w:r>
    </w:p>
    <w:p w14:paraId="0A6ADB50" w14:textId="77777777" w:rsidR="00530FB9" w:rsidRPr="00E40C5D" w:rsidRDefault="00530FB9" w:rsidP="00530FB9">
      <w:pPr>
        <w:tabs>
          <w:tab w:val="left" w:pos="1635"/>
        </w:tabs>
        <w:jc w:val="both"/>
        <w:rPr>
          <w:rFonts w:ascii="Arial" w:hAnsi="Arial" w:cs="Arial"/>
        </w:rPr>
      </w:pPr>
      <w:r w:rsidRPr="00E40C5D">
        <w:rPr>
          <w:rFonts w:ascii="Arial" w:hAnsi="Arial" w:cs="Arial"/>
        </w:rPr>
        <w:t>Manipulation</w:t>
      </w:r>
    </w:p>
    <w:p w14:paraId="406C3E57" w14:textId="77777777" w:rsidR="00530FB9" w:rsidRPr="00E40C5D" w:rsidRDefault="00530FB9" w:rsidP="00530FB9">
      <w:pPr>
        <w:tabs>
          <w:tab w:val="left" w:pos="1635"/>
        </w:tabs>
        <w:jc w:val="both"/>
        <w:rPr>
          <w:rFonts w:ascii="Arial" w:hAnsi="Arial" w:cs="Arial"/>
        </w:rPr>
      </w:pPr>
      <w:r w:rsidRPr="00E40C5D">
        <w:rPr>
          <w:rFonts w:ascii="Arial" w:hAnsi="Arial" w:cs="Arial"/>
        </w:rPr>
        <w:t>Blackmail</w:t>
      </w:r>
    </w:p>
    <w:p w14:paraId="13A064E0" w14:textId="77777777" w:rsidR="00530FB9" w:rsidRPr="00E40C5D" w:rsidRDefault="00530FB9" w:rsidP="00530FB9">
      <w:pPr>
        <w:tabs>
          <w:tab w:val="left" w:pos="1635"/>
        </w:tabs>
        <w:jc w:val="both"/>
        <w:rPr>
          <w:rFonts w:ascii="Arial" w:hAnsi="Arial" w:cs="Arial"/>
        </w:rPr>
      </w:pPr>
    </w:p>
    <w:p w14:paraId="0B4AB3FA" w14:textId="77777777" w:rsidR="00530FB9" w:rsidRPr="00E40C5D" w:rsidRDefault="00530FB9" w:rsidP="00530FB9">
      <w:pPr>
        <w:tabs>
          <w:tab w:val="left" w:pos="1635"/>
        </w:tabs>
        <w:jc w:val="both"/>
        <w:rPr>
          <w:rFonts w:ascii="Arial" w:hAnsi="Arial" w:cs="Arial"/>
        </w:rPr>
      </w:pPr>
      <w:r w:rsidRPr="00E40C5D">
        <w:rPr>
          <w:rFonts w:ascii="Arial" w:hAnsi="Arial" w:cs="Arial"/>
        </w:rPr>
        <w:t>The reasons why people may be a target of cyberbullying are the same as the reasons for other types of bullying (noted above), for example for reasons related to their sex, sexual identity or race, their appearance or their personal hygiene.</w:t>
      </w:r>
    </w:p>
    <w:p w14:paraId="4BE7460D" w14:textId="77777777" w:rsidR="00530FB9" w:rsidRPr="00E40C5D" w:rsidRDefault="00530FB9" w:rsidP="00530FB9">
      <w:pPr>
        <w:tabs>
          <w:tab w:val="left" w:pos="1635"/>
        </w:tabs>
        <w:jc w:val="both"/>
        <w:rPr>
          <w:rFonts w:ascii="Arial" w:hAnsi="Arial" w:cs="Arial"/>
        </w:rPr>
      </w:pPr>
    </w:p>
    <w:p w14:paraId="02773E76" w14:textId="77777777" w:rsidR="00530FB9" w:rsidRPr="00E40C5D" w:rsidRDefault="00530FB9" w:rsidP="00530FB9">
      <w:pPr>
        <w:tabs>
          <w:tab w:val="left" w:pos="1635"/>
        </w:tabs>
        <w:jc w:val="both"/>
        <w:rPr>
          <w:rFonts w:ascii="Arial" w:hAnsi="Arial" w:cs="Arial"/>
        </w:rPr>
      </w:pPr>
      <w:r w:rsidRPr="00E40C5D">
        <w:rPr>
          <w:rFonts w:ascii="Arial" w:hAnsi="Arial" w:cs="Arial"/>
        </w:rPr>
        <w:t>The following technologies are regularly used as vehicles for cyberbullying:</w:t>
      </w:r>
    </w:p>
    <w:p w14:paraId="33A3F143" w14:textId="77777777" w:rsidR="00530FB9" w:rsidRPr="00E40C5D" w:rsidRDefault="00530FB9" w:rsidP="00530FB9">
      <w:pPr>
        <w:tabs>
          <w:tab w:val="left" w:pos="1635"/>
        </w:tabs>
        <w:jc w:val="both"/>
        <w:rPr>
          <w:rFonts w:ascii="Arial" w:hAnsi="Arial" w:cs="Arial"/>
        </w:rPr>
      </w:pPr>
      <w:r w:rsidRPr="00E40C5D">
        <w:rPr>
          <w:rFonts w:ascii="Arial" w:hAnsi="Arial" w:cs="Arial"/>
        </w:rPr>
        <w:t>Mobile phones;</w:t>
      </w:r>
    </w:p>
    <w:p w14:paraId="336B5A41" w14:textId="77777777" w:rsidR="00530FB9" w:rsidRPr="00E40C5D" w:rsidRDefault="00530FB9" w:rsidP="00530FB9">
      <w:pPr>
        <w:tabs>
          <w:tab w:val="left" w:pos="1635"/>
        </w:tabs>
        <w:jc w:val="both"/>
        <w:rPr>
          <w:rFonts w:ascii="Arial" w:hAnsi="Arial" w:cs="Arial"/>
        </w:rPr>
      </w:pPr>
      <w:r w:rsidRPr="00E40C5D">
        <w:rPr>
          <w:rFonts w:ascii="Arial" w:hAnsi="Arial" w:cs="Arial"/>
        </w:rPr>
        <w:t>Instant messenger and Voice over Internet Protocol (VolP)</w:t>
      </w:r>
    </w:p>
    <w:p w14:paraId="387241F6" w14:textId="77777777" w:rsidR="00530FB9" w:rsidRPr="00E40C5D" w:rsidRDefault="00530FB9" w:rsidP="00530FB9">
      <w:pPr>
        <w:tabs>
          <w:tab w:val="left" w:pos="1635"/>
        </w:tabs>
        <w:jc w:val="both"/>
        <w:rPr>
          <w:rFonts w:ascii="Arial" w:hAnsi="Arial" w:cs="Arial"/>
        </w:rPr>
      </w:pPr>
      <w:r w:rsidRPr="00E40C5D">
        <w:rPr>
          <w:rFonts w:ascii="Arial" w:hAnsi="Arial" w:cs="Arial"/>
        </w:rPr>
        <w:t>Chatrooms and message boards</w:t>
      </w:r>
    </w:p>
    <w:p w14:paraId="125945C0" w14:textId="77777777" w:rsidR="00530FB9" w:rsidRPr="00E40C5D" w:rsidRDefault="00530FB9" w:rsidP="00530FB9">
      <w:pPr>
        <w:tabs>
          <w:tab w:val="left" w:pos="1635"/>
        </w:tabs>
        <w:jc w:val="both"/>
        <w:rPr>
          <w:rFonts w:ascii="Arial" w:hAnsi="Arial" w:cs="Arial"/>
        </w:rPr>
      </w:pPr>
      <w:r w:rsidRPr="00E40C5D">
        <w:rPr>
          <w:rFonts w:ascii="Arial" w:hAnsi="Arial" w:cs="Arial"/>
        </w:rPr>
        <w:t>E-mail</w:t>
      </w:r>
    </w:p>
    <w:p w14:paraId="05D57FE4" w14:textId="77777777" w:rsidR="00530FB9" w:rsidRPr="00E40C5D" w:rsidRDefault="00530FB9" w:rsidP="00530FB9">
      <w:pPr>
        <w:tabs>
          <w:tab w:val="left" w:pos="1635"/>
        </w:tabs>
        <w:jc w:val="both"/>
        <w:rPr>
          <w:rFonts w:ascii="Arial" w:hAnsi="Arial" w:cs="Arial"/>
        </w:rPr>
      </w:pPr>
      <w:r w:rsidRPr="00E40C5D">
        <w:rPr>
          <w:rFonts w:ascii="Arial" w:hAnsi="Arial" w:cs="Arial"/>
        </w:rPr>
        <w:t>Webcams</w:t>
      </w:r>
    </w:p>
    <w:p w14:paraId="6A97F696" w14:textId="77777777" w:rsidR="00530FB9" w:rsidRPr="00E40C5D" w:rsidRDefault="00530FB9" w:rsidP="00530FB9">
      <w:pPr>
        <w:tabs>
          <w:tab w:val="left" w:pos="1635"/>
        </w:tabs>
        <w:jc w:val="both"/>
        <w:rPr>
          <w:rFonts w:ascii="Arial" w:hAnsi="Arial" w:cs="Arial"/>
        </w:rPr>
      </w:pPr>
      <w:r w:rsidRPr="00E40C5D">
        <w:rPr>
          <w:rFonts w:ascii="Arial" w:hAnsi="Arial" w:cs="Arial"/>
        </w:rPr>
        <w:t>Social network sites</w:t>
      </w:r>
    </w:p>
    <w:p w14:paraId="62DBD180" w14:textId="77777777" w:rsidR="00530FB9" w:rsidRPr="00E40C5D" w:rsidRDefault="00530FB9" w:rsidP="00530FB9">
      <w:pPr>
        <w:tabs>
          <w:tab w:val="left" w:pos="1635"/>
        </w:tabs>
        <w:jc w:val="both"/>
        <w:rPr>
          <w:rFonts w:ascii="Arial" w:hAnsi="Arial" w:cs="Arial"/>
        </w:rPr>
      </w:pPr>
      <w:r w:rsidRPr="00E40C5D">
        <w:rPr>
          <w:rFonts w:ascii="Arial" w:hAnsi="Arial" w:cs="Arial"/>
        </w:rPr>
        <w:t>Video-hosting sites</w:t>
      </w:r>
    </w:p>
    <w:p w14:paraId="260102C1" w14:textId="77777777" w:rsidR="00530FB9" w:rsidRPr="00E40C5D" w:rsidRDefault="00530FB9" w:rsidP="00530FB9">
      <w:pPr>
        <w:tabs>
          <w:tab w:val="left" w:pos="1635"/>
        </w:tabs>
        <w:jc w:val="both"/>
        <w:rPr>
          <w:rFonts w:ascii="Arial" w:hAnsi="Arial" w:cs="Arial"/>
        </w:rPr>
      </w:pPr>
      <w:r w:rsidRPr="00E40C5D">
        <w:rPr>
          <w:rFonts w:ascii="Arial" w:hAnsi="Arial" w:cs="Arial"/>
        </w:rPr>
        <w:t>Virtual learning environments (VLEs)</w:t>
      </w:r>
    </w:p>
    <w:p w14:paraId="0FD36522" w14:textId="77777777" w:rsidR="00530FB9" w:rsidRPr="00E40C5D" w:rsidRDefault="00530FB9" w:rsidP="00530FB9">
      <w:pPr>
        <w:tabs>
          <w:tab w:val="left" w:pos="1635"/>
        </w:tabs>
        <w:jc w:val="both"/>
        <w:rPr>
          <w:rFonts w:ascii="Arial" w:hAnsi="Arial" w:cs="Arial"/>
        </w:rPr>
      </w:pPr>
      <w:r w:rsidRPr="00E40C5D">
        <w:rPr>
          <w:rFonts w:ascii="Arial" w:hAnsi="Arial" w:cs="Arial"/>
        </w:rPr>
        <w:t>Gaming sites, consoles and virtual worlds</w:t>
      </w:r>
    </w:p>
    <w:p w14:paraId="3BDB739D" w14:textId="77777777" w:rsidR="00530FB9" w:rsidRPr="00E40C5D" w:rsidRDefault="00530FB9" w:rsidP="00530FB9">
      <w:pPr>
        <w:tabs>
          <w:tab w:val="left" w:pos="1635"/>
        </w:tabs>
        <w:jc w:val="both"/>
        <w:rPr>
          <w:rFonts w:ascii="Arial" w:hAnsi="Arial" w:cs="Arial"/>
        </w:rPr>
      </w:pPr>
    </w:p>
    <w:p w14:paraId="6CEF1298" w14:textId="77777777" w:rsidR="00530FB9" w:rsidRPr="00E40C5D" w:rsidRDefault="00530FB9" w:rsidP="00530FB9">
      <w:pPr>
        <w:tabs>
          <w:tab w:val="left" w:pos="1635"/>
        </w:tabs>
        <w:jc w:val="both"/>
        <w:rPr>
          <w:rFonts w:ascii="Arial" w:hAnsi="Arial" w:cs="Arial"/>
        </w:rPr>
      </w:pPr>
      <w:r w:rsidRPr="00E40C5D">
        <w:rPr>
          <w:rFonts w:ascii="Arial" w:hAnsi="Arial" w:cs="Arial"/>
        </w:rPr>
        <w:t>The school recognises that in the case of cyberbullying, the target and perpetrator may not be on the school premises when the incident occurs. The school recognises that it has a responsibility to address off-site incidents and will take action to prevent incidents of this kind. This may include liaising with Gwent Police.</w:t>
      </w:r>
    </w:p>
    <w:p w14:paraId="2AA932C7" w14:textId="77777777" w:rsidR="00530FB9" w:rsidRPr="00E40C5D" w:rsidRDefault="00530FB9" w:rsidP="00530FB9">
      <w:pPr>
        <w:tabs>
          <w:tab w:val="left" w:pos="1635"/>
        </w:tabs>
        <w:jc w:val="both"/>
        <w:rPr>
          <w:rFonts w:ascii="Arial" w:hAnsi="Arial" w:cs="Arial"/>
        </w:rPr>
      </w:pPr>
    </w:p>
    <w:p w14:paraId="380DC2F3" w14:textId="77777777" w:rsidR="00530FB9" w:rsidRPr="00E40C5D" w:rsidRDefault="00530FB9" w:rsidP="00530FB9">
      <w:pPr>
        <w:tabs>
          <w:tab w:val="left" w:pos="1635"/>
        </w:tabs>
        <w:jc w:val="both"/>
        <w:rPr>
          <w:rFonts w:ascii="Arial" w:hAnsi="Arial" w:cs="Arial"/>
        </w:rPr>
      </w:pPr>
      <w:r w:rsidRPr="00E40C5D">
        <w:rPr>
          <w:rFonts w:ascii="Arial" w:hAnsi="Arial" w:cs="Arial"/>
        </w:rPr>
        <w:t>It is recognised that ‘bystanders’ can easily become perpetrators – by passing on or showing to others images designed to humiliate, for example or by taking part in online polls or discussions, sharing images. Learners, parents and staff should also refer to the School’s I.T. policy for further information and details on how cyberbullying is discouraged.</w:t>
      </w:r>
    </w:p>
    <w:p w14:paraId="02FCC923" w14:textId="77777777" w:rsidR="00530FB9" w:rsidRPr="00E40C5D" w:rsidRDefault="00530FB9" w:rsidP="00530FB9">
      <w:pPr>
        <w:jc w:val="both"/>
        <w:rPr>
          <w:rFonts w:ascii="Arial" w:hAnsi="Arial" w:cs="Arial"/>
        </w:rPr>
      </w:pPr>
    </w:p>
    <w:p w14:paraId="36BCE38F" w14:textId="77777777" w:rsidR="00530FB9" w:rsidRPr="00E40C5D" w:rsidRDefault="00530FB9" w:rsidP="00530FB9">
      <w:pPr>
        <w:jc w:val="both"/>
        <w:rPr>
          <w:rFonts w:ascii="Arial" w:hAnsi="Arial" w:cs="Arial"/>
        </w:rPr>
      </w:pPr>
    </w:p>
    <w:p w14:paraId="0772C65D" w14:textId="77777777" w:rsidR="00530FB9" w:rsidRPr="00E40C5D" w:rsidRDefault="00530FB9" w:rsidP="00530FB9">
      <w:pPr>
        <w:tabs>
          <w:tab w:val="left" w:pos="1260"/>
        </w:tabs>
        <w:jc w:val="both"/>
        <w:rPr>
          <w:rFonts w:ascii="Arial" w:hAnsi="Arial" w:cs="Arial"/>
          <w:bCs/>
          <w:i/>
        </w:rPr>
      </w:pPr>
      <w:r w:rsidRPr="00E40C5D">
        <w:rPr>
          <w:rFonts w:ascii="Arial" w:hAnsi="Arial" w:cs="Arial"/>
          <w:bCs/>
          <w:i/>
        </w:rPr>
        <w:t>Signs of bullying</w:t>
      </w:r>
    </w:p>
    <w:p w14:paraId="593086FF" w14:textId="77777777" w:rsidR="00530FB9" w:rsidRPr="00E40C5D" w:rsidRDefault="00530FB9" w:rsidP="00530FB9">
      <w:pPr>
        <w:tabs>
          <w:tab w:val="left" w:pos="900"/>
        </w:tabs>
        <w:jc w:val="both"/>
        <w:rPr>
          <w:rFonts w:ascii="Arial" w:hAnsi="Arial" w:cs="Arial"/>
        </w:rPr>
      </w:pPr>
      <w:r w:rsidRPr="00E40C5D">
        <w:rPr>
          <w:rFonts w:ascii="Arial" w:hAnsi="Arial" w:cs="Arial"/>
        </w:rPr>
        <w:t xml:space="preserve">Bullying can cause serious psychological damage. A learner who is experiencing bullying may display some of the following signs: </w:t>
      </w:r>
    </w:p>
    <w:p w14:paraId="35B7BABB" w14:textId="77777777" w:rsidR="00530FB9" w:rsidRPr="00E40C5D" w:rsidRDefault="00530FB9" w:rsidP="00530FB9">
      <w:pPr>
        <w:jc w:val="both"/>
        <w:rPr>
          <w:rFonts w:ascii="Arial" w:hAnsi="Arial" w:cs="Arial"/>
        </w:rPr>
      </w:pPr>
    </w:p>
    <w:p w14:paraId="64836675"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lastRenderedPageBreak/>
        <w:t xml:space="preserve">Becomes frightened of going to school, frightened to attend specific lessons or going to specific areas of the school </w:t>
      </w:r>
    </w:p>
    <w:p w14:paraId="1FFE7E22"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Makes changes to their usual routine </w:t>
      </w:r>
    </w:p>
    <w:p w14:paraId="013999D9"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Becomes more quiet, withdrawn or anxious than previously </w:t>
      </w:r>
    </w:p>
    <w:p w14:paraId="19CFD5DA"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Begins stammering </w:t>
      </w:r>
    </w:p>
    <w:p w14:paraId="554BD2A1"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Threatens to run away or runs away </w:t>
      </w:r>
    </w:p>
    <w:p w14:paraId="58DC45F0"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Self-harms</w:t>
      </w:r>
    </w:p>
    <w:p w14:paraId="1573E973"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Threatens suicide </w:t>
      </w:r>
    </w:p>
    <w:p w14:paraId="1ACF8B6A"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Begins to perform poorly at school </w:t>
      </w:r>
    </w:p>
    <w:p w14:paraId="2724228C"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Frequently has missing or damaged possessions </w:t>
      </w:r>
    </w:p>
    <w:p w14:paraId="304E21D0"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Is always asking for extra money or never has money </w:t>
      </w:r>
    </w:p>
    <w:p w14:paraId="4073F0F2"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Has unexplained injuries </w:t>
      </w:r>
    </w:p>
    <w:p w14:paraId="3AEF3939"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Becomes aggressive, disruptive or unreasonable </w:t>
      </w:r>
    </w:p>
    <w:p w14:paraId="06731A39"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Begins to bully siblings or peers </w:t>
      </w:r>
    </w:p>
    <w:p w14:paraId="08C1C05F"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Stops eating or attending meals </w:t>
      </w:r>
    </w:p>
    <w:p w14:paraId="0BFDB0D1"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Is afraid to use the internet or a mobile phone </w:t>
      </w:r>
    </w:p>
    <w:p w14:paraId="1E74ED29"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 xml:space="preserve">Becomes nervous when a cyber-message is received </w:t>
      </w:r>
    </w:p>
    <w:p w14:paraId="06BB1052" w14:textId="77777777" w:rsidR="00530FB9" w:rsidRPr="00E40C5D" w:rsidRDefault="00530FB9" w:rsidP="00530FB9">
      <w:pPr>
        <w:pStyle w:val="ListParagraph"/>
        <w:numPr>
          <w:ilvl w:val="0"/>
          <w:numId w:val="1"/>
        </w:numPr>
        <w:jc w:val="left"/>
        <w:rPr>
          <w:rFonts w:ascii="Arial" w:hAnsi="Arial" w:cs="Arial"/>
        </w:rPr>
      </w:pPr>
      <w:r w:rsidRPr="00E40C5D">
        <w:rPr>
          <w:rFonts w:ascii="Arial" w:hAnsi="Arial" w:cs="Arial"/>
        </w:rPr>
        <w:t>Appears more tired than usual (due to sleep disturbance, including bed wetting);</w:t>
      </w:r>
    </w:p>
    <w:p w14:paraId="516DC5C5" w14:textId="77777777" w:rsidR="00530FB9" w:rsidRPr="00E40C5D" w:rsidRDefault="00530FB9" w:rsidP="00530FB9">
      <w:pPr>
        <w:pStyle w:val="ListParagraph"/>
        <w:numPr>
          <w:ilvl w:val="0"/>
          <w:numId w:val="1"/>
        </w:numPr>
        <w:jc w:val="left"/>
        <w:rPr>
          <w:rFonts w:ascii="Arial" w:hAnsi="Arial" w:cs="Arial"/>
        </w:rPr>
      </w:pPr>
      <w:r w:rsidRPr="00E40C5D">
        <w:rPr>
          <w:rFonts w:ascii="Arial" w:hAnsi="Arial" w:cs="Arial"/>
        </w:rPr>
        <w:t>Appears anxious and suffers from low self-esteem;</w:t>
      </w:r>
    </w:p>
    <w:p w14:paraId="7B49084E" w14:textId="77777777" w:rsidR="00530FB9" w:rsidRPr="00E40C5D" w:rsidRDefault="00530FB9" w:rsidP="00530FB9">
      <w:pPr>
        <w:pStyle w:val="ListParagraph"/>
        <w:numPr>
          <w:ilvl w:val="0"/>
          <w:numId w:val="1"/>
        </w:numPr>
        <w:jc w:val="left"/>
        <w:rPr>
          <w:rFonts w:ascii="Arial" w:hAnsi="Arial" w:cs="Arial"/>
        </w:rPr>
      </w:pPr>
      <w:r w:rsidRPr="00E40C5D">
        <w:rPr>
          <w:rFonts w:ascii="Arial" w:hAnsi="Arial" w:cs="Arial"/>
        </w:rPr>
        <w:t>Is reluctant to go out into the playground/yard and</w:t>
      </w:r>
    </w:p>
    <w:p w14:paraId="3BD08E33"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Is reluctant to use toilet facilities</w:t>
      </w:r>
    </w:p>
    <w:p w14:paraId="4AEC09BA" w14:textId="77777777" w:rsidR="00530FB9" w:rsidRPr="00E40C5D" w:rsidRDefault="00530FB9" w:rsidP="00530FB9">
      <w:pPr>
        <w:pStyle w:val="Default"/>
        <w:numPr>
          <w:ilvl w:val="0"/>
          <w:numId w:val="1"/>
        </w:numPr>
        <w:spacing w:after="30"/>
        <w:jc w:val="both"/>
        <w:rPr>
          <w:rFonts w:ascii="Arial" w:hAnsi="Arial" w:cs="Arial"/>
          <w:color w:val="auto"/>
          <w:sz w:val="22"/>
          <w:szCs w:val="22"/>
        </w:rPr>
      </w:pPr>
      <w:r w:rsidRPr="00E40C5D">
        <w:rPr>
          <w:rFonts w:ascii="Arial" w:hAnsi="Arial" w:cs="Arial"/>
          <w:color w:val="auto"/>
          <w:sz w:val="22"/>
          <w:szCs w:val="22"/>
        </w:rPr>
        <w:t>Is reluctant to discuss the reasons for any of the above</w:t>
      </w:r>
    </w:p>
    <w:p w14:paraId="5C3DFE2F" w14:textId="77777777" w:rsidR="00530FB9" w:rsidRPr="00E40C5D" w:rsidRDefault="00530FB9" w:rsidP="00530FB9">
      <w:pPr>
        <w:pStyle w:val="Default"/>
        <w:jc w:val="both"/>
        <w:rPr>
          <w:rFonts w:ascii="Arial" w:hAnsi="Arial" w:cs="Arial"/>
          <w:color w:val="auto"/>
          <w:sz w:val="22"/>
          <w:szCs w:val="22"/>
        </w:rPr>
      </w:pPr>
    </w:p>
    <w:p w14:paraId="514D3434" w14:textId="77777777" w:rsidR="00530FB9" w:rsidRPr="00E40C5D" w:rsidRDefault="00530FB9" w:rsidP="00530FB9">
      <w:pPr>
        <w:pStyle w:val="Default"/>
        <w:jc w:val="both"/>
        <w:rPr>
          <w:rFonts w:ascii="Arial" w:hAnsi="Arial" w:cs="Arial"/>
          <w:color w:val="auto"/>
          <w:sz w:val="22"/>
          <w:szCs w:val="22"/>
        </w:rPr>
      </w:pPr>
    </w:p>
    <w:p w14:paraId="19D894A5" w14:textId="77777777" w:rsidR="00530FB9" w:rsidRPr="00E40C5D" w:rsidRDefault="00530FB9" w:rsidP="00530FB9">
      <w:pPr>
        <w:tabs>
          <w:tab w:val="left" w:pos="1170"/>
        </w:tabs>
        <w:jc w:val="both"/>
        <w:rPr>
          <w:rFonts w:ascii="Arial" w:hAnsi="Arial" w:cs="Arial"/>
          <w:b/>
          <w:bCs/>
          <w:i/>
        </w:rPr>
      </w:pPr>
      <w:r w:rsidRPr="00E40C5D">
        <w:rPr>
          <w:rFonts w:ascii="Arial" w:hAnsi="Arial" w:cs="Arial"/>
          <w:b/>
          <w:bCs/>
          <w:i/>
        </w:rPr>
        <w:t>Learner’s guide on how to respond if you are being bullied:</w:t>
      </w:r>
    </w:p>
    <w:p w14:paraId="24CB4B0B" w14:textId="77777777" w:rsidR="00530FB9" w:rsidRPr="00E40C5D" w:rsidRDefault="00530FB9" w:rsidP="00530FB9">
      <w:pPr>
        <w:jc w:val="both"/>
        <w:rPr>
          <w:rFonts w:ascii="Arial" w:hAnsi="Arial" w:cs="Arial"/>
        </w:rPr>
      </w:pPr>
    </w:p>
    <w:p w14:paraId="260ABB51" w14:textId="77777777" w:rsidR="00530FB9" w:rsidRPr="00E40C5D" w:rsidRDefault="00530FB9" w:rsidP="00530FB9">
      <w:pPr>
        <w:jc w:val="both"/>
        <w:rPr>
          <w:rFonts w:ascii="Arial" w:hAnsi="Arial" w:cs="Arial"/>
        </w:rPr>
      </w:pPr>
      <w:r w:rsidRPr="00E40C5D">
        <w:rPr>
          <w:rFonts w:ascii="Arial" w:hAnsi="Arial" w:cs="Arial"/>
        </w:rPr>
        <w:t>If you are being bullied, the following responses should help:</w:t>
      </w:r>
    </w:p>
    <w:p w14:paraId="04C0CF7F" w14:textId="77777777" w:rsidR="00530FB9" w:rsidRPr="00E40C5D" w:rsidRDefault="00530FB9" w:rsidP="00530FB9">
      <w:pPr>
        <w:pStyle w:val="Default"/>
        <w:spacing w:after="15"/>
        <w:jc w:val="both"/>
        <w:rPr>
          <w:rFonts w:ascii="Arial" w:hAnsi="Arial" w:cs="Arial"/>
          <w:color w:val="auto"/>
          <w:sz w:val="22"/>
          <w:szCs w:val="22"/>
          <w:lang w:eastAsia="en-US"/>
        </w:rPr>
      </w:pPr>
    </w:p>
    <w:p w14:paraId="73E4F009" w14:textId="77777777" w:rsidR="00530FB9" w:rsidRPr="00E40C5D" w:rsidRDefault="00530FB9" w:rsidP="00530FB9">
      <w:pPr>
        <w:pStyle w:val="Default"/>
        <w:numPr>
          <w:ilvl w:val="0"/>
          <w:numId w:val="7"/>
        </w:numPr>
        <w:spacing w:after="15"/>
        <w:jc w:val="both"/>
        <w:rPr>
          <w:rFonts w:ascii="Arial" w:hAnsi="Arial" w:cs="Arial"/>
          <w:color w:val="auto"/>
          <w:sz w:val="22"/>
          <w:szCs w:val="22"/>
        </w:rPr>
      </w:pPr>
      <w:r w:rsidRPr="00E40C5D">
        <w:rPr>
          <w:rFonts w:ascii="Arial" w:hAnsi="Arial" w:cs="Arial"/>
          <w:color w:val="auto"/>
          <w:sz w:val="22"/>
          <w:szCs w:val="22"/>
        </w:rPr>
        <w:t xml:space="preserve">Explain to the bully that the words/actions are upsetting; he or she may not be aware of this. However if the bullying continues try not to show your feelings </w:t>
      </w:r>
    </w:p>
    <w:p w14:paraId="30D96C40" w14:textId="77777777" w:rsidR="00530FB9" w:rsidRPr="00E40C5D" w:rsidRDefault="00530FB9" w:rsidP="00530FB9">
      <w:pPr>
        <w:pStyle w:val="Default"/>
        <w:numPr>
          <w:ilvl w:val="0"/>
          <w:numId w:val="7"/>
        </w:numPr>
        <w:spacing w:after="15"/>
        <w:jc w:val="both"/>
        <w:rPr>
          <w:rFonts w:ascii="Arial" w:hAnsi="Arial" w:cs="Arial"/>
          <w:color w:val="auto"/>
          <w:sz w:val="22"/>
          <w:szCs w:val="22"/>
        </w:rPr>
      </w:pPr>
      <w:r w:rsidRPr="00E40C5D">
        <w:rPr>
          <w:rFonts w:ascii="Arial" w:hAnsi="Arial" w:cs="Arial"/>
          <w:color w:val="auto"/>
          <w:sz w:val="22"/>
          <w:szCs w:val="22"/>
        </w:rPr>
        <w:t>If you are with friends, ask them to stay with you</w:t>
      </w:r>
    </w:p>
    <w:p w14:paraId="201AAB25" w14:textId="77777777" w:rsidR="00530FB9" w:rsidRPr="00E40C5D" w:rsidRDefault="00530FB9" w:rsidP="00530FB9">
      <w:pPr>
        <w:pStyle w:val="Default"/>
        <w:numPr>
          <w:ilvl w:val="0"/>
          <w:numId w:val="7"/>
        </w:numPr>
        <w:spacing w:after="15"/>
        <w:jc w:val="both"/>
        <w:rPr>
          <w:rFonts w:ascii="Arial" w:hAnsi="Arial" w:cs="Arial"/>
          <w:color w:val="auto"/>
          <w:sz w:val="22"/>
          <w:szCs w:val="22"/>
        </w:rPr>
      </w:pPr>
      <w:r w:rsidRPr="00E40C5D">
        <w:rPr>
          <w:rFonts w:ascii="Arial" w:hAnsi="Arial" w:cs="Arial"/>
          <w:color w:val="auto"/>
          <w:sz w:val="22"/>
          <w:szCs w:val="22"/>
        </w:rPr>
        <w:t xml:space="preserve">Walk away quickly and confidently, even if you don’t feel that way inside. </w:t>
      </w:r>
    </w:p>
    <w:p w14:paraId="3A246064" w14:textId="77777777" w:rsidR="00530FB9" w:rsidRPr="00E40C5D" w:rsidRDefault="00530FB9" w:rsidP="00530FB9">
      <w:pPr>
        <w:pStyle w:val="Default"/>
        <w:numPr>
          <w:ilvl w:val="0"/>
          <w:numId w:val="7"/>
        </w:numPr>
        <w:spacing w:after="15"/>
        <w:jc w:val="both"/>
        <w:rPr>
          <w:rFonts w:ascii="Arial" w:hAnsi="Arial" w:cs="Arial"/>
          <w:color w:val="auto"/>
          <w:sz w:val="22"/>
          <w:szCs w:val="22"/>
        </w:rPr>
      </w:pPr>
      <w:r w:rsidRPr="00E40C5D">
        <w:rPr>
          <w:rFonts w:ascii="Arial" w:hAnsi="Arial" w:cs="Arial"/>
          <w:color w:val="auto"/>
          <w:sz w:val="22"/>
          <w:szCs w:val="22"/>
        </w:rPr>
        <w:t>The bully will not stop if they think they can get away with such behaviour. Discuss the problem with your friends.</w:t>
      </w:r>
    </w:p>
    <w:p w14:paraId="2092ADC7" w14:textId="77777777" w:rsidR="00530FB9" w:rsidRPr="00E40C5D" w:rsidRDefault="00530FB9" w:rsidP="00530FB9">
      <w:pPr>
        <w:pStyle w:val="Default"/>
        <w:numPr>
          <w:ilvl w:val="0"/>
          <w:numId w:val="7"/>
        </w:numPr>
        <w:spacing w:after="15"/>
        <w:jc w:val="both"/>
        <w:rPr>
          <w:rFonts w:ascii="Arial" w:hAnsi="Arial" w:cs="Arial"/>
          <w:color w:val="auto"/>
          <w:sz w:val="22"/>
          <w:szCs w:val="22"/>
        </w:rPr>
      </w:pPr>
      <w:r w:rsidRPr="00E40C5D">
        <w:rPr>
          <w:rFonts w:ascii="Arial" w:hAnsi="Arial" w:cs="Arial"/>
          <w:color w:val="auto"/>
          <w:sz w:val="22"/>
          <w:szCs w:val="22"/>
        </w:rPr>
        <w:t xml:space="preserve">Tell a member of staff or ask your friends to tell a member of staff on your behalf. Tell your school peer listeners/mediators. </w:t>
      </w:r>
    </w:p>
    <w:p w14:paraId="36216FC7" w14:textId="77777777" w:rsidR="00530FB9" w:rsidRPr="00E40C5D" w:rsidRDefault="00530FB9" w:rsidP="00530FB9">
      <w:pPr>
        <w:pStyle w:val="Default"/>
        <w:numPr>
          <w:ilvl w:val="0"/>
          <w:numId w:val="7"/>
        </w:numPr>
        <w:spacing w:after="15"/>
        <w:jc w:val="both"/>
        <w:rPr>
          <w:rFonts w:ascii="Arial" w:hAnsi="Arial" w:cs="Arial"/>
          <w:color w:val="auto"/>
          <w:sz w:val="22"/>
          <w:szCs w:val="22"/>
        </w:rPr>
      </w:pPr>
      <w:r w:rsidRPr="00E40C5D">
        <w:rPr>
          <w:rFonts w:ascii="Arial" w:hAnsi="Arial" w:cs="Arial"/>
          <w:color w:val="auto"/>
          <w:sz w:val="22"/>
          <w:szCs w:val="22"/>
        </w:rPr>
        <w:t>Know that we are all unique, like everyone else.  Remember that the diversity within our school community and within Newport is important and valued.</w:t>
      </w:r>
    </w:p>
    <w:p w14:paraId="3BC9FFE2" w14:textId="77777777" w:rsidR="00530FB9" w:rsidRPr="00E40C5D" w:rsidRDefault="00530FB9" w:rsidP="00530FB9">
      <w:pPr>
        <w:pStyle w:val="Default"/>
        <w:spacing w:after="15"/>
        <w:ind w:left="360"/>
        <w:jc w:val="both"/>
        <w:rPr>
          <w:rFonts w:ascii="Arial" w:hAnsi="Arial" w:cs="Arial"/>
          <w:color w:val="auto"/>
          <w:sz w:val="22"/>
          <w:szCs w:val="22"/>
        </w:rPr>
      </w:pPr>
    </w:p>
    <w:p w14:paraId="4F6A4BBB" w14:textId="77777777" w:rsidR="00530FB9" w:rsidRPr="00E40C5D" w:rsidRDefault="00530FB9" w:rsidP="00530FB9">
      <w:pPr>
        <w:pStyle w:val="Default"/>
        <w:jc w:val="both"/>
        <w:rPr>
          <w:rFonts w:ascii="Arial" w:hAnsi="Arial" w:cs="Arial"/>
          <w:color w:val="auto"/>
          <w:sz w:val="22"/>
          <w:szCs w:val="22"/>
        </w:rPr>
      </w:pPr>
    </w:p>
    <w:p w14:paraId="3BE81B7A" w14:textId="77777777" w:rsidR="00530FB9" w:rsidRPr="00E40C5D" w:rsidRDefault="00530FB9" w:rsidP="00530FB9">
      <w:pPr>
        <w:pStyle w:val="Default"/>
        <w:jc w:val="both"/>
        <w:rPr>
          <w:rFonts w:ascii="Arial" w:hAnsi="Arial" w:cs="Arial"/>
          <w:color w:val="auto"/>
          <w:sz w:val="22"/>
          <w:szCs w:val="22"/>
        </w:rPr>
      </w:pPr>
    </w:p>
    <w:p w14:paraId="5272E94B" w14:textId="77777777" w:rsidR="00530FB9" w:rsidRPr="00E40C5D" w:rsidRDefault="00530FB9" w:rsidP="00530FB9">
      <w:pPr>
        <w:pStyle w:val="Default"/>
        <w:jc w:val="both"/>
        <w:rPr>
          <w:rFonts w:ascii="Arial" w:hAnsi="Arial" w:cs="Arial"/>
          <w:i/>
          <w:color w:val="auto"/>
          <w:sz w:val="22"/>
          <w:szCs w:val="22"/>
        </w:rPr>
      </w:pPr>
      <w:r w:rsidRPr="00E40C5D">
        <w:rPr>
          <w:rFonts w:ascii="Arial" w:hAnsi="Arial" w:cs="Arial"/>
          <w:b/>
          <w:bCs/>
          <w:i/>
          <w:color w:val="auto"/>
          <w:sz w:val="22"/>
          <w:szCs w:val="22"/>
        </w:rPr>
        <w:t>Learner’s guide to how to respond if you think someone is being bullied and how to prevent bullying:</w:t>
      </w:r>
    </w:p>
    <w:p w14:paraId="1D6CB126" w14:textId="77777777" w:rsidR="00530FB9" w:rsidRPr="00E40C5D" w:rsidRDefault="00530FB9" w:rsidP="00530FB9">
      <w:pPr>
        <w:pStyle w:val="Default"/>
        <w:numPr>
          <w:ilvl w:val="0"/>
          <w:numId w:val="8"/>
        </w:numPr>
        <w:spacing w:after="18"/>
        <w:jc w:val="both"/>
        <w:rPr>
          <w:rFonts w:ascii="Arial" w:hAnsi="Arial" w:cs="Arial"/>
          <w:color w:val="auto"/>
          <w:sz w:val="22"/>
          <w:szCs w:val="22"/>
        </w:rPr>
      </w:pPr>
      <w:r w:rsidRPr="00E40C5D">
        <w:rPr>
          <w:rFonts w:ascii="Arial" w:hAnsi="Arial" w:cs="Arial"/>
          <w:color w:val="auto"/>
          <w:sz w:val="22"/>
          <w:szCs w:val="22"/>
        </w:rPr>
        <w:t>If the learner being bullied is in danger, fetch help.  If you are outside school, phone 999.  If there is no danger, your presence may ease the situation so remain together.</w:t>
      </w:r>
    </w:p>
    <w:p w14:paraId="6DD4BC8B" w14:textId="77777777" w:rsidR="00530FB9" w:rsidRPr="00E40C5D" w:rsidRDefault="00530FB9" w:rsidP="00530FB9">
      <w:pPr>
        <w:pStyle w:val="Default"/>
        <w:numPr>
          <w:ilvl w:val="0"/>
          <w:numId w:val="8"/>
        </w:numPr>
        <w:spacing w:after="18"/>
        <w:jc w:val="both"/>
        <w:rPr>
          <w:rFonts w:ascii="Arial" w:hAnsi="Arial" w:cs="Arial"/>
          <w:color w:val="auto"/>
          <w:sz w:val="22"/>
          <w:szCs w:val="22"/>
        </w:rPr>
      </w:pPr>
      <w:r w:rsidRPr="00E40C5D">
        <w:rPr>
          <w:rFonts w:ascii="Arial" w:hAnsi="Arial" w:cs="Arial"/>
          <w:color w:val="auto"/>
          <w:sz w:val="22"/>
          <w:szCs w:val="22"/>
        </w:rPr>
        <w:t>Show that you and your friends disapprove of any bullying behaviour.</w:t>
      </w:r>
    </w:p>
    <w:p w14:paraId="1552141D" w14:textId="77777777" w:rsidR="00530FB9" w:rsidRPr="00E40C5D" w:rsidRDefault="00530FB9" w:rsidP="00530FB9">
      <w:pPr>
        <w:pStyle w:val="Default"/>
        <w:numPr>
          <w:ilvl w:val="0"/>
          <w:numId w:val="8"/>
        </w:numPr>
        <w:spacing w:after="18"/>
        <w:jc w:val="both"/>
        <w:rPr>
          <w:rFonts w:ascii="Arial" w:hAnsi="Arial" w:cs="Arial"/>
          <w:color w:val="auto"/>
          <w:sz w:val="22"/>
          <w:szCs w:val="22"/>
        </w:rPr>
      </w:pPr>
      <w:r w:rsidRPr="00E40C5D">
        <w:rPr>
          <w:rFonts w:ascii="Arial" w:hAnsi="Arial" w:cs="Arial"/>
          <w:color w:val="auto"/>
          <w:sz w:val="22"/>
          <w:szCs w:val="22"/>
        </w:rPr>
        <w:t xml:space="preserve">Give sympathy and support to learner/s who you think are being bullied. </w:t>
      </w:r>
    </w:p>
    <w:p w14:paraId="08DA5A81" w14:textId="77777777" w:rsidR="00530FB9" w:rsidRPr="00E40C5D" w:rsidRDefault="00530FB9" w:rsidP="00530FB9">
      <w:pPr>
        <w:pStyle w:val="Default"/>
        <w:numPr>
          <w:ilvl w:val="0"/>
          <w:numId w:val="8"/>
        </w:numPr>
        <w:spacing w:after="18"/>
        <w:jc w:val="both"/>
        <w:rPr>
          <w:rFonts w:ascii="Arial" w:hAnsi="Arial" w:cs="Arial"/>
          <w:color w:val="auto"/>
          <w:sz w:val="22"/>
          <w:szCs w:val="22"/>
        </w:rPr>
      </w:pPr>
      <w:r w:rsidRPr="00E40C5D">
        <w:rPr>
          <w:rFonts w:ascii="Arial" w:hAnsi="Arial" w:cs="Arial"/>
          <w:color w:val="auto"/>
          <w:sz w:val="22"/>
          <w:szCs w:val="22"/>
        </w:rPr>
        <w:t>Be careful about teasing or making personal remarks. If you think individuals might not find your comments funny don’t say them.</w:t>
      </w:r>
    </w:p>
    <w:p w14:paraId="3BCEC2A8" w14:textId="77777777" w:rsidR="00530FB9" w:rsidRPr="00E40C5D" w:rsidRDefault="00530FB9" w:rsidP="00530FB9">
      <w:pPr>
        <w:pStyle w:val="Default"/>
        <w:numPr>
          <w:ilvl w:val="0"/>
          <w:numId w:val="8"/>
        </w:numPr>
        <w:spacing w:after="18"/>
        <w:jc w:val="both"/>
        <w:rPr>
          <w:rFonts w:ascii="Arial" w:hAnsi="Arial" w:cs="Arial"/>
          <w:color w:val="auto"/>
          <w:sz w:val="22"/>
          <w:szCs w:val="22"/>
        </w:rPr>
      </w:pPr>
      <w:r w:rsidRPr="00E40C5D">
        <w:rPr>
          <w:rFonts w:ascii="Arial" w:hAnsi="Arial" w:cs="Arial"/>
          <w:color w:val="auto"/>
          <w:sz w:val="22"/>
          <w:szCs w:val="22"/>
        </w:rPr>
        <w:t xml:space="preserve">If you know of bullying, tell someone. The target may be too scared or lonely to tell. </w:t>
      </w:r>
    </w:p>
    <w:p w14:paraId="060E7EED" w14:textId="77777777" w:rsidR="00530FB9" w:rsidRPr="00E40C5D" w:rsidRDefault="00530FB9" w:rsidP="00530FB9">
      <w:pPr>
        <w:pStyle w:val="Default"/>
        <w:jc w:val="both"/>
        <w:rPr>
          <w:rFonts w:ascii="Arial" w:hAnsi="Arial" w:cs="Arial"/>
          <w:color w:val="auto"/>
          <w:sz w:val="22"/>
          <w:szCs w:val="22"/>
        </w:rPr>
      </w:pPr>
    </w:p>
    <w:p w14:paraId="7528000B" w14:textId="77777777" w:rsidR="00530FB9" w:rsidRPr="00E40C5D" w:rsidRDefault="00530FB9" w:rsidP="00530FB9">
      <w:pPr>
        <w:pStyle w:val="Default"/>
        <w:jc w:val="both"/>
        <w:rPr>
          <w:rFonts w:ascii="Arial" w:hAnsi="Arial" w:cs="Arial"/>
          <w:color w:val="auto"/>
          <w:sz w:val="22"/>
          <w:szCs w:val="22"/>
        </w:rPr>
      </w:pPr>
    </w:p>
    <w:p w14:paraId="1A969DCF" w14:textId="77777777" w:rsidR="00530FB9" w:rsidRPr="00E40C5D" w:rsidRDefault="00530FB9" w:rsidP="00530FB9">
      <w:pPr>
        <w:pStyle w:val="Default"/>
        <w:jc w:val="both"/>
        <w:rPr>
          <w:rFonts w:ascii="Arial" w:hAnsi="Arial" w:cs="Arial"/>
          <w:b/>
          <w:i/>
          <w:color w:val="auto"/>
          <w:sz w:val="22"/>
          <w:szCs w:val="22"/>
        </w:rPr>
      </w:pPr>
      <w:r w:rsidRPr="00E40C5D">
        <w:rPr>
          <w:rFonts w:ascii="Arial" w:hAnsi="Arial" w:cs="Arial"/>
          <w:b/>
          <w:i/>
          <w:color w:val="auto"/>
          <w:sz w:val="22"/>
          <w:szCs w:val="22"/>
        </w:rPr>
        <w:t xml:space="preserve">Cyberbullying:  </w:t>
      </w:r>
    </w:p>
    <w:p w14:paraId="1F30D2C3" w14:textId="5043DE00"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Remember it is helpful if allegations of bullying are supported with evidence. If bullying occurs via social networking sites or mobile technologies, take screen shots.  Copies should be printed and given to a member </w:t>
      </w:r>
      <w:r w:rsidRPr="00E40C5D">
        <w:rPr>
          <w:rFonts w:ascii="Arial" w:hAnsi="Arial" w:cs="Arial"/>
          <w:color w:val="auto"/>
          <w:sz w:val="22"/>
          <w:szCs w:val="22"/>
        </w:rPr>
        <w:lastRenderedPageBreak/>
        <w:t xml:space="preserve">of staff. </w:t>
      </w:r>
      <w:r w:rsidRPr="0094316D">
        <w:rPr>
          <w:rFonts w:ascii="Arial" w:hAnsi="Arial" w:cs="Arial"/>
          <w:color w:val="auto"/>
          <w:sz w:val="22"/>
          <w:szCs w:val="22"/>
        </w:rPr>
        <w:t xml:space="preserve">Parents, pupils, staff should </w:t>
      </w:r>
      <w:r w:rsidR="0094316D" w:rsidRPr="0094316D">
        <w:rPr>
          <w:rFonts w:ascii="Arial" w:hAnsi="Arial" w:cs="Arial"/>
          <w:color w:val="auto"/>
          <w:sz w:val="22"/>
          <w:szCs w:val="22"/>
        </w:rPr>
        <w:t xml:space="preserve">only </w:t>
      </w:r>
      <w:r w:rsidRPr="0094316D">
        <w:rPr>
          <w:rFonts w:ascii="Arial" w:hAnsi="Arial" w:cs="Arial"/>
          <w:color w:val="auto"/>
          <w:sz w:val="22"/>
          <w:szCs w:val="22"/>
        </w:rPr>
        <w:t xml:space="preserve">forward </w:t>
      </w:r>
      <w:r w:rsidR="0094316D" w:rsidRPr="0094316D">
        <w:rPr>
          <w:rFonts w:ascii="Arial" w:hAnsi="Arial" w:cs="Arial"/>
          <w:color w:val="auto"/>
          <w:sz w:val="22"/>
          <w:szCs w:val="22"/>
        </w:rPr>
        <w:t xml:space="preserve">electronic information via the secure official school email – </w:t>
      </w:r>
      <w:r w:rsidR="0094316D" w:rsidRPr="0094316D">
        <w:rPr>
          <w:rFonts w:ascii="Arial" w:hAnsi="Arial" w:cs="Arial"/>
          <w:i/>
          <w:color w:val="auto"/>
          <w:sz w:val="22"/>
          <w:szCs w:val="22"/>
        </w:rPr>
        <w:t>standrews.primary@newportschools.wales</w:t>
      </w:r>
      <w:r w:rsidR="0094316D" w:rsidRPr="0094316D">
        <w:rPr>
          <w:rFonts w:ascii="Arial" w:hAnsi="Arial" w:cs="Arial"/>
          <w:color w:val="auto"/>
          <w:sz w:val="22"/>
          <w:szCs w:val="22"/>
        </w:rPr>
        <w:t>.</w:t>
      </w:r>
    </w:p>
    <w:p w14:paraId="2F123E09" w14:textId="77777777" w:rsidR="00530FB9" w:rsidRPr="00E40C5D" w:rsidRDefault="00530FB9" w:rsidP="00530FB9">
      <w:pPr>
        <w:pStyle w:val="Default"/>
        <w:jc w:val="both"/>
        <w:rPr>
          <w:rFonts w:ascii="Arial" w:hAnsi="Arial" w:cs="Arial"/>
          <w:color w:val="auto"/>
          <w:sz w:val="22"/>
          <w:szCs w:val="22"/>
        </w:rPr>
      </w:pPr>
    </w:p>
    <w:p w14:paraId="69E2A5C6" w14:textId="77777777" w:rsidR="00530FB9" w:rsidRPr="00E40C5D" w:rsidRDefault="00530FB9" w:rsidP="00530FB9">
      <w:pPr>
        <w:pStyle w:val="Default"/>
        <w:jc w:val="both"/>
        <w:rPr>
          <w:rFonts w:ascii="Arial" w:hAnsi="Arial" w:cs="Arial"/>
          <w:color w:val="auto"/>
          <w:sz w:val="22"/>
          <w:szCs w:val="22"/>
        </w:rPr>
      </w:pPr>
    </w:p>
    <w:p w14:paraId="36FE9A36" w14:textId="77777777" w:rsidR="00530FB9" w:rsidRPr="00E40C5D" w:rsidRDefault="00530FB9" w:rsidP="00530FB9">
      <w:pPr>
        <w:pStyle w:val="Default"/>
        <w:jc w:val="both"/>
        <w:rPr>
          <w:rFonts w:ascii="Arial" w:hAnsi="Arial" w:cs="Arial"/>
          <w:b/>
          <w:bCs/>
          <w:i/>
          <w:color w:val="auto"/>
          <w:sz w:val="22"/>
          <w:szCs w:val="22"/>
        </w:rPr>
      </w:pPr>
      <w:r w:rsidRPr="00E40C5D">
        <w:rPr>
          <w:rFonts w:ascii="Arial" w:hAnsi="Arial" w:cs="Arial"/>
          <w:b/>
          <w:bCs/>
          <w:i/>
          <w:color w:val="auto"/>
          <w:sz w:val="22"/>
          <w:szCs w:val="22"/>
        </w:rPr>
        <w:t xml:space="preserve">Parents’ guide to bullying behaviours </w:t>
      </w:r>
    </w:p>
    <w:p w14:paraId="606ED811"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Whenever there is a case of bullying the parents/guardian of both the target and the perpetrator will be informed either in writing or by personal contact. </w:t>
      </w:r>
    </w:p>
    <w:p w14:paraId="1763E4D6" w14:textId="77777777" w:rsidR="00530FB9" w:rsidRPr="00E40C5D" w:rsidRDefault="00530FB9" w:rsidP="00530FB9">
      <w:pPr>
        <w:pStyle w:val="Default"/>
        <w:jc w:val="both"/>
        <w:rPr>
          <w:rFonts w:ascii="Arial" w:hAnsi="Arial" w:cs="Arial"/>
          <w:i/>
          <w:iCs/>
          <w:color w:val="auto"/>
          <w:sz w:val="22"/>
          <w:szCs w:val="22"/>
          <w:u w:val="single"/>
        </w:rPr>
      </w:pPr>
    </w:p>
    <w:p w14:paraId="6E4EA55B" w14:textId="77777777" w:rsidR="00530FB9" w:rsidRPr="00E40C5D" w:rsidRDefault="00530FB9" w:rsidP="00530FB9">
      <w:pPr>
        <w:pStyle w:val="Default"/>
        <w:jc w:val="both"/>
        <w:rPr>
          <w:rFonts w:ascii="Arial" w:hAnsi="Arial" w:cs="Arial"/>
          <w:i/>
          <w:iCs/>
          <w:color w:val="auto"/>
          <w:sz w:val="22"/>
          <w:szCs w:val="22"/>
        </w:rPr>
      </w:pPr>
      <w:r w:rsidRPr="00E40C5D">
        <w:rPr>
          <w:rFonts w:ascii="Arial" w:hAnsi="Arial" w:cs="Arial"/>
          <w:i/>
          <w:iCs/>
          <w:color w:val="auto"/>
          <w:sz w:val="22"/>
          <w:szCs w:val="22"/>
          <w:u w:val="single"/>
        </w:rPr>
        <w:t>If your child is being bullied</w:t>
      </w:r>
      <w:r w:rsidRPr="00E40C5D">
        <w:rPr>
          <w:rFonts w:ascii="Arial" w:hAnsi="Arial" w:cs="Arial"/>
          <w:i/>
          <w:iCs/>
          <w:color w:val="auto"/>
          <w:sz w:val="22"/>
          <w:szCs w:val="22"/>
        </w:rPr>
        <w:t xml:space="preserve">: </w:t>
      </w:r>
    </w:p>
    <w:p w14:paraId="5A2A7610"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Parents along with peers will probably be the first to hear of a bullying incident. Parents should cont</w:t>
      </w:r>
      <w:r w:rsidR="00E61664">
        <w:rPr>
          <w:rFonts w:ascii="Arial" w:hAnsi="Arial" w:cs="Arial"/>
          <w:color w:val="auto"/>
          <w:sz w:val="22"/>
          <w:szCs w:val="22"/>
        </w:rPr>
        <w:t>act their child’s class teacher</w:t>
      </w:r>
      <w:r w:rsidRPr="00E40C5D">
        <w:rPr>
          <w:rFonts w:ascii="Arial" w:hAnsi="Arial" w:cs="Arial"/>
          <w:color w:val="auto"/>
          <w:sz w:val="22"/>
          <w:szCs w:val="22"/>
        </w:rPr>
        <w:t xml:space="preserve"> if they are worried. It is essential to stay calm, supportive and find out the facts of the situation; bullying can be complex to understand as it is possible that the parties involved will have varying perceptions of the events under investigation. Reassurance will be needed in order to persuade your child that they have done the right thing by telling you. You may find it helpful to have the following checklist at your side to ensure that you provide helpful information. </w:t>
      </w:r>
    </w:p>
    <w:p w14:paraId="2A003422" w14:textId="77777777" w:rsidR="00530FB9" w:rsidRPr="00E40C5D" w:rsidRDefault="00530FB9" w:rsidP="00530FB9">
      <w:pPr>
        <w:pStyle w:val="Default"/>
        <w:jc w:val="both"/>
        <w:rPr>
          <w:rFonts w:ascii="Arial" w:hAnsi="Arial" w:cs="Arial"/>
          <w:color w:val="auto"/>
          <w:sz w:val="22"/>
          <w:szCs w:val="22"/>
        </w:rPr>
      </w:pPr>
    </w:p>
    <w:p w14:paraId="64DCBA8A" w14:textId="77777777" w:rsidR="00530FB9" w:rsidRPr="00E40C5D" w:rsidRDefault="00530FB9" w:rsidP="00530FB9">
      <w:pPr>
        <w:pStyle w:val="Default"/>
        <w:numPr>
          <w:ilvl w:val="0"/>
          <w:numId w:val="11"/>
        </w:numPr>
        <w:spacing w:after="27"/>
        <w:jc w:val="both"/>
        <w:rPr>
          <w:rFonts w:ascii="Arial" w:hAnsi="Arial" w:cs="Arial"/>
          <w:color w:val="auto"/>
          <w:sz w:val="22"/>
          <w:szCs w:val="22"/>
        </w:rPr>
      </w:pPr>
      <w:r w:rsidRPr="00E40C5D">
        <w:rPr>
          <w:rFonts w:ascii="Arial" w:hAnsi="Arial" w:cs="Arial"/>
          <w:color w:val="auto"/>
          <w:sz w:val="22"/>
          <w:szCs w:val="22"/>
        </w:rPr>
        <w:t xml:space="preserve">Who was involved? </w:t>
      </w:r>
    </w:p>
    <w:p w14:paraId="02ED3733" w14:textId="77777777" w:rsidR="00530FB9" w:rsidRPr="00E40C5D" w:rsidRDefault="00530FB9" w:rsidP="00530FB9">
      <w:pPr>
        <w:pStyle w:val="Default"/>
        <w:numPr>
          <w:ilvl w:val="0"/>
          <w:numId w:val="11"/>
        </w:numPr>
        <w:spacing w:after="27"/>
        <w:jc w:val="both"/>
        <w:rPr>
          <w:rFonts w:ascii="Arial" w:hAnsi="Arial" w:cs="Arial"/>
          <w:color w:val="auto"/>
          <w:sz w:val="22"/>
          <w:szCs w:val="22"/>
        </w:rPr>
      </w:pPr>
      <w:r w:rsidRPr="00E40C5D">
        <w:rPr>
          <w:rFonts w:ascii="Arial" w:hAnsi="Arial" w:cs="Arial"/>
          <w:color w:val="auto"/>
          <w:sz w:val="22"/>
          <w:szCs w:val="22"/>
        </w:rPr>
        <w:t xml:space="preserve">Where did it take place, when and how often? </w:t>
      </w:r>
    </w:p>
    <w:p w14:paraId="616B44B1" w14:textId="77777777" w:rsidR="00530FB9" w:rsidRPr="00E40C5D" w:rsidRDefault="00530FB9" w:rsidP="00530FB9">
      <w:pPr>
        <w:pStyle w:val="Default"/>
        <w:numPr>
          <w:ilvl w:val="0"/>
          <w:numId w:val="11"/>
        </w:numPr>
        <w:spacing w:after="27"/>
        <w:jc w:val="both"/>
        <w:rPr>
          <w:rFonts w:ascii="Arial" w:hAnsi="Arial" w:cs="Arial"/>
          <w:color w:val="auto"/>
          <w:sz w:val="22"/>
          <w:szCs w:val="22"/>
        </w:rPr>
      </w:pPr>
      <w:r w:rsidRPr="00E40C5D">
        <w:rPr>
          <w:rFonts w:ascii="Arial" w:hAnsi="Arial" w:cs="Arial"/>
          <w:color w:val="auto"/>
          <w:sz w:val="22"/>
          <w:szCs w:val="22"/>
        </w:rPr>
        <w:t xml:space="preserve">Why did it take place? </w:t>
      </w:r>
    </w:p>
    <w:p w14:paraId="6B3717BD" w14:textId="77777777" w:rsidR="00530FB9" w:rsidRPr="00E40C5D" w:rsidRDefault="00530FB9" w:rsidP="00530FB9">
      <w:pPr>
        <w:pStyle w:val="Default"/>
        <w:numPr>
          <w:ilvl w:val="0"/>
          <w:numId w:val="11"/>
        </w:numPr>
        <w:jc w:val="both"/>
        <w:rPr>
          <w:rFonts w:ascii="Arial" w:hAnsi="Arial" w:cs="Arial"/>
          <w:color w:val="auto"/>
          <w:sz w:val="22"/>
          <w:szCs w:val="22"/>
        </w:rPr>
      </w:pPr>
      <w:r w:rsidRPr="00E40C5D">
        <w:rPr>
          <w:rFonts w:ascii="Arial" w:hAnsi="Arial" w:cs="Arial"/>
          <w:color w:val="auto"/>
          <w:sz w:val="22"/>
          <w:szCs w:val="22"/>
        </w:rPr>
        <w:t xml:space="preserve">What form did the bullying take? </w:t>
      </w:r>
    </w:p>
    <w:p w14:paraId="3B968B8C" w14:textId="77777777" w:rsidR="00530FB9" w:rsidRPr="00E40C5D" w:rsidRDefault="00530FB9" w:rsidP="00530FB9">
      <w:pPr>
        <w:pStyle w:val="Default"/>
        <w:jc w:val="both"/>
        <w:rPr>
          <w:rFonts w:ascii="Arial" w:hAnsi="Arial" w:cs="Arial"/>
          <w:color w:val="auto"/>
          <w:sz w:val="22"/>
          <w:szCs w:val="22"/>
        </w:rPr>
      </w:pPr>
    </w:p>
    <w:p w14:paraId="19744444" w14:textId="77777777" w:rsidR="00530FB9" w:rsidRPr="00E40C5D" w:rsidRDefault="00530FB9" w:rsidP="00530FB9">
      <w:pPr>
        <w:pStyle w:val="Default"/>
        <w:jc w:val="both"/>
        <w:rPr>
          <w:rFonts w:ascii="Arial" w:hAnsi="Arial" w:cs="Arial"/>
          <w:color w:val="auto"/>
          <w:sz w:val="22"/>
          <w:szCs w:val="22"/>
        </w:rPr>
      </w:pPr>
    </w:p>
    <w:p w14:paraId="1C6BA658"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When you inform the school of these details, the member of staff will explain how the school will proceed; this will normally begin with an investigation into the allegations (see below for details). Be reassured that the school will respond sensitively to the needs of all the learners involved.  All information will be considered and investigated thoroughly. </w:t>
      </w:r>
    </w:p>
    <w:p w14:paraId="68D935F0" w14:textId="77777777" w:rsidR="00530FB9" w:rsidRPr="00E40C5D" w:rsidRDefault="00530FB9" w:rsidP="00530FB9">
      <w:pPr>
        <w:pStyle w:val="Default"/>
        <w:jc w:val="both"/>
        <w:rPr>
          <w:rFonts w:ascii="Arial" w:hAnsi="Arial" w:cs="Arial"/>
          <w:color w:val="auto"/>
          <w:sz w:val="22"/>
          <w:szCs w:val="22"/>
        </w:rPr>
      </w:pPr>
    </w:p>
    <w:p w14:paraId="6FF72C53"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You may be able to help.  Ask what you can do to support the school’s actions to support your child. It is helpful to make a note of the actions the school intends to take and any strategies the school suggests will be helpful for you to implement to support your child. Stay in touch with the school and inform the school of how things are going. Contact the school as soon as possible if further incidents occur.  </w:t>
      </w:r>
    </w:p>
    <w:p w14:paraId="786C5AD1" w14:textId="77777777" w:rsidR="00530FB9" w:rsidRPr="00E40C5D" w:rsidRDefault="00530FB9" w:rsidP="00530FB9">
      <w:pPr>
        <w:pStyle w:val="Default"/>
        <w:jc w:val="both"/>
        <w:rPr>
          <w:rFonts w:ascii="Arial" w:hAnsi="Arial" w:cs="Arial"/>
          <w:color w:val="auto"/>
          <w:sz w:val="22"/>
          <w:szCs w:val="22"/>
        </w:rPr>
      </w:pPr>
    </w:p>
    <w:p w14:paraId="6FE50F11"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Ensure you keep records of all incidents your child shares. (Who?, Where?, When?, Why?, What form of bullying behaviour?).  This helps to track events should the bullying behaviour continue.</w:t>
      </w:r>
    </w:p>
    <w:p w14:paraId="417FE4DB" w14:textId="77777777" w:rsidR="00530FB9" w:rsidRPr="00E40C5D" w:rsidRDefault="00530FB9" w:rsidP="00530FB9">
      <w:pPr>
        <w:pStyle w:val="Default"/>
        <w:jc w:val="both"/>
        <w:rPr>
          <w:rFonts w:ascii="Arial" w:hAnsi="Arial" w:cs="Arial"/>
          <w:color w:val="auto"/>
          <w:sz w:val="22"/>
          <w:szCs w:val="22"/>
        </w:rPr>
      </w:pPr>
    </w:p>
    <w:p w14:paraId="627B6BC4" w14:textId="77777777" w:rsidR="00530FB9" w:rsidRPr="00E40C5D" w:rsidRDefault="00530FB9" w:rsidP="00530FB9">
      <w:pPr>
        <w:pStyle w:val="Default"/>
        <w:jc w:val="both"/>
        <w:rPr>
          <w:rFonts w:ascii="Arial" w:hAnsi="Arial" w:cs="Arial"/>
          <w:i/>
          <w:color w:val="auto"/>
          <w:sz w:val="22"/>
          <w:szCs w:val="22"/>
        </w:rPr>
      </w:pPr>
    </w:p>
    <w:p w14:paraId="33E21F9C" w14:textId="77777777" w:rsidR="00530FB9" w:rsidRPr="00E40C5D" w:rsidRDefault="00530FB9" w:rsidP="00530FB9">
      <w:pPr>
        <w:pStyle w:val="Default"/>
        <w:jc w:val="both"/>
        <w:rPr>
          <w:rFonts w:ascii="Arial" w:hAnsi="Arial" w:cs="Arial"/>
          <w:color w:val="auto"/>
          <w:sz w:val="22"/>
          <w:szCs w:val="22"/>
          <w:u w:val="single"/>
        </w:rPr>
      </w:pPr>
      <w:r w:rsidRPr="00E40C5D">
        <w:rPr>
          <w:rFonts w:ascii="Arial" w:hAnsi="Arial" w:cs="Arial"/>
          <w:i/>
          <w:color w:val="auto"/>
          <w:sz w:val="22"/>
          <w:szCs w:val="22"/>
          <w:u w:val="single"/>
        </w:rPr>
        <w:t>If your child is involved in the bullying:</w:t>
      </w:r>
      <w:r w:rsidRPr="00E40C5D">
        <w:rPr>
          <w:rFonts w:ascii="Arial" w:hAnsi="Arial" w:cs="Arial"/>
          <w:color w:val="auto"/>
          <w:sz w:val="22"/>
          <w:szCs w:val="22"/>
          <w:u w:val="single"/>
        </w:rPr>
        <w:t xml:space="preserve">  </w:t>
      </w:r>
    </w:p>
    <w:p w14:paraId="04E3829C"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It is very upsetting when your child is involved in bullying behaviour. Do not panic or blame yourself.   It is important to work with the school to modify your child’s patterns of behaviour. Acknowledge that these things do happen and the school has mechanisms in place to respond to this issue. It is helpful to recognise some of the reasons why learners behave in this way from time to time. Children sometimes bully others because: </w:t>
      </w:r>
    </w:p>
    <w:p w14:paraId="27165378" w14:textId="77777777" w:rsidR="00530FB9" w:rsidRPr="00E40C5D" w:rsidRDefault="00530FB9" w:rsidP="00530FB9">
      <w:pPr>
        <w:pStyle w:val="Default"/>
        <w:numPr>
          <w:ilvl w:val="0"/>
          <w:numId w:val="10"/>
        </w:numPr>
        <w:jc w:val="both"/>
        <w:rPr>
          <w:rFonts w:ascii="Arial" w:hAnsi="Arial" w:cs="Arial"/>
          <w:color w:val="auto"/>
          <w:sz w:val="22"/>
          <w:szCs w:val="22"/>
        </w:rPr>
      </w:pPr>
      <w:r w:rsidRPr="00E40C5D">
        <w:rPr>
          <w:rFonts w:ascii="Arial" w:hAnsi="Arial" w:cs="Arial"/>
          <w:color w:val="auto"/>
          <w:sz w:val="22"/>
          <w:szCs w:val="22"/>
        </w:rPr>
        <w:t>They are not aware of how hurtful it is;</w:t>
      </w:r>
    </w:p>
    <w:p w14:paraId="1E8CF04C" w14:textId="77777777" w:rsidR="00530FB9" w:rsidRPr="00E40C5D" w:rsidRDefault="00530FB9" w:rsidP="00530FB9">
      <w:pPr>
        <w:pStyle w:val="Default"/>
        <w:numPr>
          <w:ilvl w:val="0"/>
          <w:numId w:val="10"/>
        </w:numPr>
        <w:jc w:val="both"/>
        <w:rPr>
          <w:rFonts w:ascii="Arial" w:hAnsi="Arial" w:cs="Arial"/>
          <w:color w:val="auto"/>
          <w:sz w:val="22"/>
          <w:szCs w:val="22"/>
        </w:rPr>
      </w:pPr>
      <w:r w:rsidRPr="00E40C5D">
        <w:rPr>
          <w:rFonts w:ascii="Arial" w:hAnsi="Arial" w:cs="Arial"/>
          <w:color w:val="auto"/>
          <w:sz w:val="22"/>
          <w:szCs w:val="22"/>
        </w:rPr>
        <w:t xml:space="preserve">They are copying the behaviour of peers, older siblings or people they admire; </w:t>
      </w:r>
    </w:p>
    <w:p w14:paraId="1FEB54F3" w14:textId="77777777" w:rsidR="00530FB9" w:rsidRPr="00E40C5D" w:rsidRDefault="00530FB9" w:rsidP="00530FB9">
      <w:pPr>
        <w:pStyle w:val="Default"/>
        <w:numPr>
          <w:ilvl w:val="0"/>
          <w:numId w:val="10"/>
        </w:numPr>
        <w:jc w:val="both"/>
        <w:rPr>
          <w:rFonts w:ascii="Arial" w:hAnsi="Arial" w:cs="Arial"/>
          <w:color w:val="auto"/>
          <w:sz w:val="22"/>
          <w:szCs w:val="22"/>
        </w:rPr>
      </w:pPr>
      <w:r w:rsidRPr="00E40C5D">
        <w:rPr>
          <w:rFonts w:ascii="Arial" w:hAnsi="Arial" w:cs="Arial"/>
          <w:color w:val="auto"/>
          <w:sz w:val="22"/>
          <w:szCs w:val="22"/>
        </w:rPr>
        <w:t xml:space="preserve">They have a temporary difficulty integrating within their peer group; </w:t>
      </w:r>
    </w:p>
    <w:p w14:paraId="2226B0BE" w14:textId="77777777" w:rsidR="00530FB9" w:rsidRPr="00E40C5D" w:rsidRDefault="00530FB9" w:rsidP="00530FB9">
      <w:pPr>
        <w:pStyle w:val="Default"/>
        <w:numPr>
          <w:ilvl w:val="0"/>
          <w:numId w:val="10"/>
        </w:numPr>
        <w:jc w:val="both"/>
        <w:rPr>
          <w:rFonts w:ascii="Arial" w:hAnsi="Arial" w:cs="Arial"/>
          <w:color w:val="auto"/>
          <w:sz w:val="22"/>
          <w:szCs w:val="22"/>
        </w:rPr>
      </w:pPr>
      <w:r w:rsidRPr="00E40C5D">
        <w:rPr>
          <w:rFonts w:ascii="Arial" w:hAnsi="Arial" w:cs="Arial"/>
          <w:color w:val="auto"/>
          <w:sz w:val="22"/>
          <w:szCs w:val="22"/>
        </w:rPr>
        <w:t xml:space="preserve">They are bullying others because of encouragement from friends; </w:t>
      </w:r>
    </w:p>
    <w:p w14:paraId="415720EC" w14:textId="77777777" w:rsidR="00530FB9" w:rsidRPr="00E40C5D" w:rsidRDefault="00530FB9" w:rsidP="00530FB9">
      <w:pPr>
        <w:pStyle w:val="Default"/>
        <w:numPr>
          <w:ilvl w:val="0"/>
          <w:numId w:val="10"/>
        </w:numPr>
        <w:jc w:val="both"/>
        <w:rPr>
          <w:rFonts w:ascii="Arial" w:hAnsi="Arial" w:cs="Arial"/>
          <w:color w:val="auto"/>
          <w:sz w:val="22"/>
          <w:szCs w:val="22"/>
        </w:rPr>
      </w:pPr>
      <w:r w:rsidRPr="00E40C5D">
        <w:rPr>
          <w:rFonts w:ascii="Arial" w:hAnsi="Arial" w:cs="Arial"/>
          <w:color w:val="auto"/>
          <w:sz w:val="22"/>
          <w:szCs w:val="22"/>
        </w:rPr>
        <w:t xml:space="preserve">They are going through a difficult time personally and need help; </w:t>
      </w:r>
    </w:p>
    <w:p w14:paraId="4696C48B" w14:textId="77777777" w:rsidR="00530FB9" w:rsidRPr="00E40C5D" w:rsidRDefault="00530FB9" w:rsidP="00530FB9">
      <w:pPr>
        <w:pStyle w:val="Default"/>
        <w:numPr>
          <w:ilvl w:val="0"/>
          <w:numId w:val="10"/>
        </w:numPr>
        <w:jc w:val="both"/>
        <w:rPr>
          <w:rFonts w:ascii="Arial" w:hAnsi="Arial" w:cs="Arial"/>
          <w:color w:val="auto"/>
          <w:sz w:val="22"/>
          <w:szCs w:val="22"/>
        </w:rPr>
      </w:pPr>
      <w:r w:rsidRPr="00E40C5D">
        <w:rPr>
          <w:rFonts w:ascii="Arial" w:hAnsi="Arial" w:cs="Arial"/>
          <w:color w:val="auto"/>
          <w:sz w:val="22"/>
          <w:szCs w:val="22"/>
        </w:rPr>
        <w:t>They have not yet learnt satisfactory ways for making firm relationships.</w:t>
      </w:r>
    </w:p>
    <w:p w14:paraId="20FED4ED" w14:textId="77777777" w:rsidR="00530FB9" w:rsidRPr="00E40C5D" w:rsidRDefault="00530FB9" w:rsidP="00530FB9">
      <w:pPr>
        <w:pStyle w:val="Default"/>
        <w:jc w:val="both"/>
        <w:rPr>
          <w:rFonts w:ascii="Arial" w:hAnsi="Arial" w:cs="Arial"/>
          <w:color w:val="auto"/>
          <w:sz w:val="22"/>
          <w:szCs w:val="22"/>
        </w:rPr>
      </w:pPr>
    </w:p>
    <w:p w14:paraId="6B3B4610"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To stop your child from being involved in bullying behaviour: </w:t>
      </w:r>
    </w:p>
    <w:p w14:paraId="5BFBB5F8" w14:textId="77777777" w:rsidR="00530FB9" w:rsidRPr="00E40C5D" w:rsidRDefault="00530FB9" w:rsidP="00530FB9">
      <w:pPr>
        <w:pStyle w:val="Default"/>
        <w:numPr>
          <w:ilvl w:val="0"/>
          <w:numId w:val="9"/>
        </w:numPr>
        <w:jc w:val="both"/>
        <w:rPr>
          <w:rFonts w:ascii="Arial" w:hAnsi="Arial" w:cs="Arial"/>
          <w:color w:val="auto"/>
          <w:sz w:val="22"/>
          <w:szCs w:val="22"/>
        </w:rPr>
      </w:pPr>
      <w:r w:rsidRPr="00E40C5D">
        <w:rPr>
          <w:rFonts w:ascii="Arial" w:hAnsi="Arial" w:cs="Arial"/>
          <w:color w:val="auto"/>
          <w:sz w:val="22"/>
          <w:szCs w:val="22"/>
        </w:rPr>
        <w:t xml:space="preserve">Talk with your child and help them to understand that  what they are doing is unacceptable as it makes other learners unhappy; </w:t>
      </w:r>
    </w:p>
    <w:p w14:paraId="6280C322" w14:textId="77777777" w:rsidR="00530FB9" w:rsidRPr="00E40C5D" w:rsidRDefault="00530FB9" w:rsidP="00530FB9">
      <w:pPr>
        <w:pStyle w:val="Default"/>
        <w:numPr>
          <w:ilvl w:val="0"/>
          <w:numId w:val="9"/>
        </w:numPr>
        <w:jc w:val="both"/>
        <w:rPr>
          <w:rFonts w:ascii="Arial" w:hAnsi="Arial" w:cs="Arial"/>
          <w:color w:val="auto"/>
          <w:sz w:val="22"/>
          <w:szCs w:val="22"/>
        </w:rPr>
      </w:pPr>
      <w:r w:rsidRPr="00E40C5D">
        <w:rPr>
          <w:rFonts w:ascii="Arial" w:hAnsi="Arial" w:cs="Arial"/>
          <w:color w:val="auto"/>
          <w:sz w:val="22"/>
          <w:szCs w:val="22"/>
        </w:rPr>
        <w:t xml:space="preserve">Discourage other members of the family from using aggressive behaviour in order to get what they want; </w:t>
      </w:r>
    </w:p>
    <w:p w14:paraId="00CAD99B" w14:textId="77777777" w:rsidR="00530FB9" w:rsidRPr="00E40C5D" w:rsidRDefault="00530FB9" w:rsidP="00530FB9">
      <w:pPr>
        <w:pStyle w:val="Default"/>
        <w:numPr>
          <w:ilvl w:val="0"/>
          <w:numId w:val="9"/>
        </w:numPr>
        <w:jc w:val="both"/>
        <w:rPr>
          <w:rFonts w:ascii="Arial" w:hAnsi="Arial" w:cs="Arial"/>
          <w:color w:val="auto"/>
          <w:sz w:val="22"/>
          <w:szCs w:val="22"/>
        </w:rPr>
      </w:pPr>
      <w:r w:rsidRPr="00E40C5D">
        <w:rPr>
          <w:rFonts w:ascii="Arial" w:hAnsi="Arial" w:cs="Arial"/>
          <w:color w:val="auto"/>
          <w:sz w:val="22"/>
          <w:szCs w:val="22"/>
        </w:rPr>
        <w:t>Suggest ways of joining in activities with other learners without being hurtful or unkind;</w:t>
      </w:r>
    </w:p>
    <w:p w14:paraId="010AB228" w14:textId="77777777" w:rsidR="00530FB9" w:rsidRPr="00E40C5D" w:rsidRDefault="00530FB9" w:rsidP="00530FB9">
      <w:pPr>
        <w:pStyle w:val="Default"/>
        <w:numPr>
          <w:ilvl w:val="0"/>
          <w:numId w:val="9"/>
        </w:numPr>
        <w:jc w:val="both"/>
        <w:rPr>
          <w:rFonts w:ascii="Arial" w:hAnsi="Arial" w:cs="Arial"/>
          <w:color w:val="auto"/>
          <w:sz w:val="22"/>
          <w:szCs w:val="22"/>
        </w:rPr>
      </w:pPr>
      <w:r w:rsidRPr="00E40C5D">
        <w:rPr>
          <w:rFonts w:ascii="Arial" w:hAnsi="Arial" w:cs="Arial"/>
          <w:color w:val="auto"/>
          <w:sz w:val="22"/>
          <w:szCs w:val="22"/>
        </w:rPr>
        <w:t xml:space="preserve">Liaise with the school; </w:t>
      </w:r>
    </w:p>
    <w:p w14:paraId="12614768" w14:textId="77777777" w:rsidR="00530FB9" w:rsidRPr="00E40C5D" w:rsidRDefault="00530FB9" w:rsidP="00530FB9">
      <w:pPr>
        <w:pStyle w:val="Default"/>
        <w:numPr>
          <w:ilvl w:val="0"/>
          <w:numId w:val="9"/>
        </w:numPr>
        <w:jc w:val="both"/>
        <w:rPr>
          <w:rFonts w:ascii="Arial" w:hAnsi="Arial" w:cs="Arial"/>
          <w:color w:val="auto"/>
          <w:sz w:val="22"/>
          <w:szCs w:val="22"/>
        </w:rPr>
      </w:pPr>
      <w:r w:rsidRPr="00E40C5D">
        <w:rPr>
          <w:rFonts w:ascii="Arial" w:hAnsi="Arial" w:cs="Arial"/>
          <w:color w:val="auto"/>
          <w:sz w:val="22"/>
          <w:szCs w:val="22"/>
        </w:rPr>
        <w:t xml:space="preserve">Make time to have regular chats about how things are going at school; </w:t>
      </w:r>
    </w:p>
    <w:p w14:paraId="38FD1977" w14:textId="77777777" w:rsidR="00530FB9" w:rsidRPr="00E40C5D" w:rsidRDefault="00530FB9" w:rsidP="00530FB9">
      <w:pPr>
        <w:pStyle w:val="Default"/>
        <w:numPr>
          <w:ilvl w:val="0"/>
          <w:numId w:val="9"/>
        </w:numPr>
        <w:jc w:val="both"/>
        <w:rPr>
          <w:rFonts w:ascii="Arial" w:hAnsi="Arial" w:cs="Arial"/>
          <w:color w:val="auto"/>
          <w:sz w:val="22"/>
          <w:szCs w:val="22"/>
        </w:rPr>
      </w:pPr>
      <w:r w:rsidRPr="00E40C5D">
        <w:rPr>
          <w:rFonts w:ascii="Arial" w:hAnsi="Arial" w:cs="Arial"/>
          <w:color w:val="auto"/>
          <w:sz w:val="22"/>
          <w:szCs w:val="22"/>
        </w:rPr>
        <w:lastRenderedPageBreak/>
        <w:t xml:space="preserve">Check that your child has identified an adult at school to whom they can go if they have a problem or a worry of any kind. They need to have a good relationship with this person.  </w:t>
      </w:r>
    </w:p>
    <w:p w14:paraId="60C6A9A8" w14:textId="77777777" w:rsidR="00530FB9" w:rsidRPr="00E40C5D" w:rsidRDefault="00530FB9" w:rsidP="00530FB9">
      <w:pPr>
        <w:pStyle w:val="Default"/>
        <w:jc w:val="both"/>
        <w:rPr>
          <w:rFonts w:ascii="Arial" w:hAnsi="Arial" w:cs="Arial"/>
          <w:color w:val="auto"/>
          <w:sz w:val="22"/>
          <w:szCs w:val="22"/>
        </w:rPr>
      </w:pPr>
    </w:p>
    <w:p w14:paraId="406775D6"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Please note that the school will need to take action if bullying behaviour occurs. The matter will be responded to sensitively, but it needs to be effective for all those involved. Sanctions will link with those outlined in the School’s Behaviour policy. Where identified adjustments need to be made for learners with additional needs, the Additional Leaning Needs Coordinator</w:t>
      </w:r>
      <w:r w:rsidR="005F68BB">
        <w:rPr>
          <w:rFonts w:ascii="Arial" w:hAnsi="Arial" w:cs="Arial"/>
          <w:color w:val="auto"/>
          <w:sz w:val="22"/>
          <w:szCs w:val="22"/>
        </w:rPr>
        <w:t xml:space="preserve"> (ALNCO)</w:t>
      </w:r>
      <w:r w:rsidRPr="00E40C5D">
        <w:rPr>
          <w:rFonts w:ascii="Arial" w:hAnsi="Arial" w:cs="Arial"/>
          <w:color w:val="auto"/>
          <w:sz w:val="22"/>
          <w:szCs w:val="22"/>
        </w:rPr>
        <w:t xml:space="preserve"> will be involved in decision making.</w:t>
      </w:r>
    </w:p>
    <w:p w14:paraId="5C206A7B" w14:textId="77777777" w:rsidR="00530FB9" w:rsidRPr="00E40C5D" w:rsidRDefault="00530FB9" w:rsidP="00530FB9">
      <w:pPr>
        <w:pStyle w:val="Default"/>
        <w:jc w:val="both"/>
        <w:rPr>
          <w:rFonts w:ascii="Arial" w:hAnsi="Arial" w:cs="Arial"/>
          <w:color w:val="auto"/>
          <w:sz w:val="22"/>
          <w:szCs w:val="22"/>
        </w:rPr>
      </w:pPr>
    </w:p>
    <w:p w14:paraId="62A1E56C" w14:textId="77777777" w:rsidR="00530FB9" w:rsidRPr="00E40C5D" w:rsidRDefault="00530FB9" w:rsidP="00530FB9">
      <w:pPr>
        <w:pStyle w:val="Default"/>
        <w:jc w:val="both"/>
        <w:rPr>
          <w:rFonts w:ascii="Arial" w:hAnsi="Arial" w:cs="Arial"/>
          <w:color w:val="auto"/>
          <w:sz w:val="22"/>
          <w:szCs w:val="22"/>
        </w:rPr>
      </w:pPr>
    </w:p>
    <w:p w14:paraId="77EB39EC" w14:textId="77777777" w:rsidR="00530FB9" w:rsidRPr="00E40C5D" w:rsidRDefault="00530FB9" w:rsidP="00530FB9">
      <w:pPr>
        <w:pStyle w:val="Default"/>
        <w:jc w:val="both"/>
        <w:rPr>
          <w:rFonts w:ascii="Arial" w:hAnsi="Arial" w:cs="Arial"/>
          <w:b/>
          <w:i/>
          <w:color w:val="auto"/>
          <w:sz w:val="22"/>
          <w:szCs w:val="22"/>
        </w:rPr>
      </w:pPr>
      <w:r w:rsidRPr="00E40C5D">
        <w:rPr>
          <w:rFonts w:ascii="Arial" w:hAnsi="Arial" w:cs="Arial"/>
          <w:b/>
          <w:i/>
          <w:color w:val="auto"/>
          <w:sz w:val="22"/>
          <w:szCs w:val="22"/>
        </w:rPr>
        <w:t xml:space="preserve">Prevention of Bullying </w:t>
      </w:r>
    </w:p>
    <w:p w14:paraId="1619FCD6"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The school aims to prevent bullying from becoming established. This is achieved by establishing a culture in which bullying is not tolerated and where it is seen as the responsibility of all members of the school community to report any instances of inappropriate behaviour and/or bullying. </w:t>
      </w:r>
    </w:p>
    <w:p w14:paraId="7E055902" w14:textId="77777777" w:rsidR="00530FB9" w:rsidRPr="00E40C5D" w:rsidRDefault="00530FB9" w:rsidP="00530FB9">
      <w:pPr>
        <w:pStyle w:val="Default"/>
        <w:numPr>
          <w:ilvl w:val="0"/>
          <w:numId w:val="12"/>
        </w:numPr>
        <w:jc w:val="both"/>
        <w:rPr>
          <w:rFonts w:ascii="Arial" w:hAnsi="Arial" w:cs="Arial"/>
          <w:color w:val="auto"/>
          <w:sz w:val="22"/>
          <w:szCs w:val="22"/>
        </w:rPr>
      </w:pPr>
      <w:r w:rsidRPr="00E40C5D">
        <w:rPr>
          <w:rFonts w:ascii="Arial" w:hAnsi="Arial" w:cs="Arial"/>
          <w:color w:val="auto"/>
          <w:sz w:val="22"/>
          <w:szCs w:val="22"/>
        </w:rPr>
        <w:t>School Council provides a forum where children and young people can raise general issues of concern.</w:t>
      </w:r>
    </w:p>
    <w:p w14:paraId="2E349591" w14:textId="77777777" w:rsidR="00530FB9" w:rsidRPr="00E40C5D" w:rsidRDefault="00530FB9" w:rsidP="00530FB9">
      <w:pPr>
        <w:pStyle w:val="Default"/>
        <w:numPr>
          <w:ilvl w:val="0"/>
          <w:numId w:val="12"/>
        </w:numPr>
        <w:jc w:val="both"/>
        <w:rPr>
          <w:rFonts w:ascii="Arial" w:hAnsi="Arial" w:cs="Arial"/>
          <w:color w:val="auto"/>
          <w:sz w:val="22"/>
          <w:szCs w:val="22"/>
        </w:rPr>
      </w:pPr>
      <w:r w:rsidRPr="00E40C5D">
        <w:rPr>
          <w:rFonts w:ascii="Arial" w:hAnsi="Arial" w:cs="Arial"/>
          <w:color w:val="auto"/>
          <w:sz w:val="22"/>
          <w:szCs w:val="22"/>
        </w:rPr>
        <w:t>The curriculum is used as a vital means of teaching children and young people how to manage these feelings and specific issues are add</w:t>
      </w:r>
      <w:r w:rsidR="005F68BB">
        <w:rPr>
          <w:rFonts w:ascii="Arial" w:hAnsi="Arial" w:cs="Arial"/>
          <w:color w:val="auto"/>
          <w:sz w:val="22"/>
          <w:szCs w:val="22"/>
        </w:rPr>
        <w:t xml:space="preserve">ressed in PSE, Assemblies </w:t>
      </w:r>
      <w:r w:rsidRPr="00E40C5D">
        <w:rPr>
          <w:rFonts w:ascii="Arial" w:hAnsi="Arial" w:cs="Arial"/>
          <w:color w:val="auto"/>
          <w:sz w:val="22"/>
          <w:szCs w:val="22"/>
        </w:rPr>
        <w:t xml:space="preserve">and curriculum time. </w:t>
      </w:r>
    </w:p>
    <w:p w14:paraId="325AAE9F" w14:textId="77777777" w:rsidR="00530FB9" w:rsidRPr="00E40C5D" w:rsidRDefault="00530FB9" w:rsidP="00530FB9">
      <w:pPr>
        <w:pStyle w:val="Default"/>
        <w:numPr>
          <w:ilvl w:val="0"/>
          <w:numId w:val="12"/>
        </w:numPr>
        <w:jc w:val="both"/>
        <w:rPr>
          <w:rFonts w:ascii="Arial" w:hAnsi="Arial" w:cs="Arial"/>
          <w:color w:val="auto"/>
          <w:sz w:val="22"/>
          <w:szCs w:val="22"/>
        </w:rPr>
      </w:pPr>
      <w:r w:rsidRPr="00E40C5D">
        <w:rPr>
          <w:rFonts w:ascii="Arial" w:hAnsi="Arial" w:cs="Arial"/>
          <w:color w:val="auto"/>
          <w:sz w:val="22"/>
          <w:szCs w:val="22"/>
        </w:rPr>
        <w:t>The school based counselling service, peer support, Emotional Literacy Support (ELSA) and restorative approach exist to support individuals in need.</w:t>
      </w:r>
    </w:p>
    <w:p w14:paraId="5BE9E686" w14:textId="77777777" w:rsidR="00530FB9" w:rsidRPr="00E40C5D" w:rsidRDefault="00530FB9" w:rsidP="00530FB9">
      <w:pPr>
        <w:pStyle w:val="Default"/>
        <w:numPr>
          <w:ilvl w:val="0"/>
          <w:numId w:val="12"/>
        </w:numPr>
        <w:jc w:val="both"/>
        <w:rPr>
          <w:rFonts w:ascii="Arial" w:hAnsi="Arial" w:cs="Arial"/>
          <w:color w:val="auto"/>
          <w:sz w:val="22"/>
          <w:szCs w:val="22"/>
        </w:rPr>
      </w:pPr>
      <w:r w:rsidRPr="00E40C5D">
        <w:rPr>
          <w:rFonts w:ascii="Arial" w:hAnsi="Arial" w:cs="Arial"/>
          <w:color w:val="auto"/>
          <w:sz w:val="22"/>
          <w:szCs w:val="22"/>
        </w:rPr>
        <w:t>Staff within school respond to all incidents of unkind words and behaviour in a restorative manner. We regard this as an important prevention strategy.</w:t>
      </w:r>
    </w:p>
    <w:p w14:paraId="373D7793" w14:textId="77777777" w:rsidR="00530FB9" w:rsidRPr="00E40C5D" w:rsidRDefault="00530FB9" w:rsidP="00530FB9">
      <w:pPr>
        <w:pStyle w:val="Default"/>
        <w:jc w:val="both"/>
        <w:rPr>
          <w:rFonts w:ascii="Arial" w:hAnsi="Arial" w:cs="Arial"/>
          <w:color w:val="auto"/>
          <w:sz w:val="22"/>
          <w:szCs w:val="22"/>
        </w:rPr>
      </w:pPr>
    </w:p>
    <w:p w14:paraId="4C211486" w14:textId="77777777" w:rsidR="00530FB9" w:rsidRPr="00E40C5D" w:rsidRDefault="00530FB9" w:rsidP="00530FB9">
      <w:pPr>
        <w:pStyle w:val="Default"/>
        <w:jc w:val="both"/>
        <w:rPr>
          <w:rFonts w:ascii="Arial" w:hAnsi="Arial" w:cs="Arial"/>
          <w:color w:val="auto"/>
          <w:sz w:val="22"/>
          <w:szCs w:val="22"/>
        </w:rPr>
      </w:pPr>
    </w:p>
    <w:p w14:paraId="2C1D3584" w14:textId="77777777" w:rsidR="00530FB9" w:rsidRPr="00E40C5D" w:rsidRDefault="00530FB9" w:rsidP="00530FB9">
      <w:pPr>
        <w:pStyle w:val="Default"/>
        <w:jc w:val="both"/>
        <w:rPr>
          <w:rFonts w:ascii="Arial" w:hAnsi="Arial" w:cs="Arial"/>
          <w:b/>
          <w:i/>
          <w:color w:val="auto"/>
          <w:sz w:val="22"/>
          <w:szCs w:val="22"/>
        </w:rPr>
      </w:pPr>
      <w:r w:rsidRPr="00E40C5D">
        <w:rPr>
          <w:rFonts w:ascii="Arial" w:hAnsi="Arial" w:cs="Arial"/>
          <w:b/>
          <w:i/>
          <w:color w:val="auto"/>
          <w:sz w:val="22"/>
          <w:szCs w:val="22"/>
        </w:rPr>
        <w:t>Procedures for investigating a case of suspected bullying</w:t>
      </w:r>
    </w:p>
    <w:p w14:paraId="779AE4D0"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Bullying events are identified in several ways: </w:t>
      </w:r>
    </w:p>
    <w:p w14:paraId="0C48F3EE" w14:textId="77777777" w:rsidR="00530FB9" w:rsidRPr="00E40C5D" w:rsidRDefault="00530FB9" w:rsidP="00530FB9">
      <w:pPr>
        <w:pStyle w:val="Default"/>
        <w:jc w:val="both"/>
        <w:rPr>
          <w:rFonts w:ascii="Arial" w:hAnsi="Arial" w:cs="Arial"/>
          <w:color w:val="auto"/>
          <w:sz w:val="22"/>
          <w:szCs w:val="22"/>
        </w:rPr>
      </w:pPr>
    </w:p>
    <w:p w14:paraId="65C2A862" w14:textId="77777777" w:rsidR="00530FB9" w:rsidRPr="00E40C5D" w:rsidRDefault="00530FB9" w:rsidP="00530FB9">
      <w:pPr>
        <w:pStyle w:val="Default"/>
        <w:numPr>
          <w:ilvl w:val="0"/>
          <w:numId w:val="13"/>
        </w:numPr>
        <w:jc w:val="both"/>
        <w:rPr>
          <w:rFonts w:ascii="Arial" w:hAnsi="Arial" w:cs="Arial"/>
          <w:color w:val="auto"/>
          <w:sz w:val="22"/>
          <w:szCs w:val="22"/>
        </w:rPr>
      </w:pPr>
      <w:r w:rsidRPr="00E40C5D">
        <w:rPr>
          <w:rFonts w:ascii="Arial" w:hAnsi="Arial" w:cs="Arial"/>
          <w:color w:val="auto"/>
          <w:sz w:val="22"/>
          <w:szCs w:val="22"/>
        </w:rPr>
        <w:t xml:space="preserve">Disclosure to a member of staff by the individual being bullied; </w:t>
      </w:r>
    </w:p>
    <w:p w14:paraId="77C296E8" w14:textId="77777777" w:rsidR="00530FB9" w:rsidRPr="00E40C5D" w:rsidRDefault="00530FB9" w:rsidP="00530FB9">
      <w:pPr>
        <w:pStyle w:val="Default"/>
        <w:numPr>
          <w:ilvl w:val="0"/>
          <w:numId w:val="13"/>
        </w:numPr>
        <w:jc w:val="both"/>
        <w:rPr>
          <w:rFonts w:ascii="Arial" w:hAnsi="Arial" w:cs="Arial"/>
          <w:color w:val="auto"/>
          <w:sz w:val="22"/>
          <w:szCs w:val="22"/>
        </w:rPr>
      </w:pPr>
      <w:r w:rsidRPr="00E40C5D">
        <w:rPr>
          <w:rFonts w:ascii="Arial" w:hAnsi="Arial" w:cs="Arial"/>
          <w:color w:val="auto"/>
          <w:sz w:val="22"/>
          <w:szCs w:val="22"/>
        </w:rPr>
        <w:t xml:space="preserve">Disclosure to another learner by the individual being bullied; </w:t>
      </w:r>
    </w:p>
    <w:p w14:paraId="7F244447" w14:textId="77777777" w:rsidR="00530FB9" w:rsidRPr="00E40C5D" w:rsidRDefault="00530FB9" w:rsidP="00530FB9">
      <w:pPr>
        <w:pStyle w:val="Default"/>
        <w:numPr>
          <w:ilvl w:val="0"/>
          <w:numId w:val="13"/>
        </w:numPr>
        <w:jc w:val="both"/>
        <w:rPr>
          <w:rFonts w:ascii="Arial" w:hAnsi="Arial" w:cs="Arial"/>
          <w:color w:val="auto"/>
          <w:sz w:val="22"/>
          <w:szCs w:val="22"/>
        </w:rPr>
      </w:pPr>
      <w:r w:rsidRPr="00E40C5D">
        <w:rPr>
          <w:rFonts w:ascii="Arial" w:hAnsi="Arial" w:cs="Arial"/>
          <w:color w:val="auto"/>
          <w:sz w:val="22"/>
          <w:szCs w:val="22"/>
        </w:rPr>
        <w:t xml:space="preserve">Witnesses to specific bullying events; </w:t>
      </w:r>
    </w:p>
    <w:p w14:paraId="2D5C5DB1" w14:textId="77777777" w:rsidR="00530FB9" w:rsidRPr="00E40C5D" w:rsidRDefault="00530FB9" w:rsidP="00530FB9">
      <w:pPr>
        <w:pStyle w:val="Default"/>
        <w:numPr>
          <w:ilvl w:val="0"/>
          <w:numId w:val="13"/>
        </w:numPr>
        <w:jc w:val="both"/>
        <w:rPr>
          <w:rFonts w:ascii="Arial" w:hAnsi="Arial" w:cs="Arial"/>
          <w:color w:val="auto"/>
          <w:sz w:val="22"/>
          <w:szCs w:val="22"/>
        </w:rPr>
      </w:pPr>
      <w:r w:rsidRPr="00E40C5D">
        <w:rPr>
          <w:rFonts w:ascii="Arial" w:hAnsi="Arial" w:cs="Arial"/>
          <w:color w:val="auto"/>
          <w:sz w:val="22"/>
          <w:szCs w:val="22"/>
        </w:rPr>
        <w:t xml:space="preserve">Suspicion of bullying based upon the indicators listed above. </w:t>
      </w:r>
    </w:p>
    <w:p w14:paraId="4B83198E" w14:textId="77777777" w:rsidR="00530FB9" w:rsidRPr="00E40C5D" w:rsidRDefault="00530FB9" w:rsidP="00530FB9">
      <w:pPr>
        <w:pStyle w:val="Default"/>
        <w:jc w:val="both"/>
        <w:rPr>
          <w:rFonts w:ascii="Arial" w:hAnsi="Arial" w:cs="Arial"/>
          <w:color w:val="auto"/>
          <w:sz w:val="22"/>
          <w:szCs w:val="22"/>
        </w:rPr>
      </w:pPr>
    </w:p>
    <w:p w14:paraId="7F7836A5"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An allegation of bullying will be taken seriously. It will be investigated thoroughly. Clear procedures will be followed to stop the bullying.  All learners will be supported if they have been bullied.  Regular check-ins will ensure the bullying has stopped.  We will work hard to ensure no learner has to move schools as a result of bullying.</w:t>
      </w:r>
    </w:p>
    <w:p w14:paraId="41D564E2" w14:textId="77777777" w:rsidR="00530FB9" w:rsidRPr="00E40C5D" w:rsidRDefault="00530FB9" w:rsidP="00530FB9">
      <w:pPr>
        <w:pStyle w:val="Default"/>
        <w:jc w:val="both"/>
        <w:rPr>
          <w:rFonts w:ascii="Arial" w:hAnsi="Arial" w:cs="Arial"/>
          <w:color w:val="auto"/>
          <w:sz w:val="22"/>
          <w:szCs w:val="22"/>
        </w:rPr>
      </w:pPr>
    </w:p>
    <w:p w14:paraId="328BFF34"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All members of staff have a duty to respond straight away if they suspect, or are made aware of prejudice related behaviour and/or bullying in line with the school’s equality policy. It may be possible for the staff involved to carry out an initial investigation; however, the preferred route is for staff to make a note of the date, time and nature of the incident and pass evidence on to named staff for investigation.  This will involve a senior member of staff with pastoral responsibility. </w:t>
      </w:r>
    </w:p>
    <w:p w14:paraId="3FCA4435" w14:textId="77777777" w:rsidR="00530FB9" w:rsidRPr="00E40C5D" w:rsidRDefault="00530FB9" w:rsidP="00530FB9">
      <w:pPr>
        <w:pStyle w:val="Default"/>
        <w:jc w:val="both"/>
        <w:rPr>
          <w:rFonts w:ascii="Arial" w:hAnsi="Arial" w:cs="Arial"/>
          <w:color w:val="auto"/>
          <w:sz w:val="22"/>
          <w:szCs w:val="22"/>
        </w:rPr>
      </w:pPr>
    </w:p>
    <w:p w14:paraId="4DA788AF"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An investigation of bullying will take time.  You will be kept informed throughout the process.  The member of staff investigating will take the following steps: </w:t>
      </w:r>
    </w:p>
    <w:p w14:paraId="2F337CD7" w14:textId="77777777" w:rsidR="00530FB9" w:rsidRPr="00E40C5D" w:rsidRDefault="00530FB9" w:rsidP="00530FB9">
      <w:pPr>
        <w:pStyle w:val="Default"/>
        <w:jc w:val="both"/>
        <w:rPr>
          <w:rFonts w:ascii="Arial" w:hAnsi="Arial" w:cs="Arial"/>
          <w:color w:val="auto"/>
          <w:sz w:val="22"/>
          <w:szCs w:val="22"/>
        </w:rPr>
      </w:pPr>
    </w:p>
    <w:p w14:paraId="654900B8" w14:textId="77777777" w:rsidR="00530FB9" w:rsidRPr="0094316D" w:rsidRDefault="00530FB9" w:rsidP="00530FB9">
      <w:pPr>
        <w:pStyle w:val="Default"/>
        <w:numPr>
          <w:ilvl w:val="0"/>
          <w:numId w:val="14"/>
        </w:numPr>
        <w:jc w:val="both"/>
        <w:rPr>
          <w:rFonts w:ascii="Arial" w:hAnsi="Arial" w:cs="Arial"/>
          <w:color w:val="auto"/>
          <w:sz w:val="22"/>
          <w:szCs w:val="22"/>
        </w:rPr>
      </w:pPr>
      <w:r w:rsidRPr="0094316D">
        <w:rPr>
          <w:rFonts w:ascii="Arial" w:hAnsi="Arial" w:cs="Arial"/>
          <w:color w:val="auto"/>
          <w:sz w:val="22"/>
          <w:szCs w:val="22"/>
        </w:rPr>
        <w:t xml:space="preserve">Target(s), perpetrator(s) and witness(es) will be interviewed by the member of staff investigating. All parties will be reassured of the discretion of the school in dealing with such matters within the limits of our confidentiality policy. The target(s) will be reassured that the matter is being treated seriously and being investigated. </w:t>
      </w:r>
    </w:p>
    <w:p w14:paraId="3CAD9106" w14:textId="77777777" w:rsidR="00530FB9" w:rsidRPr="0094316D" w:rsidRDefault="00530FB9" w:rsidP="00530FB9">
      <w:pPr>
        <w:pStyle w:val="Default"/>
        <w:numPr>
          <w:ilvl w:val="0"/>
          <w:numId w:val="14"/>
        </w:numPr>
        <w:jc w:val="both"/>
        <w:rPr>
          <w:rFonts w:ascii="Arial" w:hAnsi="Arial" w:cs="Arial"/>
          <w:color w:val="auto"/>
          <w:sz w:val="22"/>
          <w:szCs w:val="22"/>
        </w:rPr>
      </w:pPr>
      <w:r w:rsidRPr="0094316D">
        <w:rPr>
          <w:rFonts w:ascii="Arial" w:hAnsi="Arial" w:cs="Arial"/>
          <w:color w:val="auto"/>
          <w:sz w:val="22"/>
          <w:szCs w:val="22"/>
        </w:rPr>
        <w:t xml:space="preserve">If the target reports the matter, they will be spoken with first. If not, any witnesses will be interviewed, followed by the accused perpetrator and finally any bystanders. </w:t>
      </w:r>
    </w:p>
    <w:p w14:paraId="69A16885" w14:textId="77777777" w:rsidR="00530FB9" w:rsidRPr="0094316D" w:rsidRDefault="00530FB9" w:rsidP="00530FB9">
      <w:pPr>
        <w:pStyle w:val="Default"/>
        <w:numPr>
          <w:ilvl w:val="0"/>
          <w:numId w:val="14"/>
        </w:numPr>
        <w:jc w:val="both"/>
        <w:rPr>
          <w:rFonts w:ascii="Arial" w:hAnsi="Arial" w:cs="Arial"/>
          <w:color w:val="auto"/>
          <w:sz w:val="22"/>
          <w:szCs w:val="22"/>
        </w:rPr>
      </w:pPr>
      <w:r w:rsidRPr="0094316D">
        <w:rPr>
          <w:rFonts w:ascii="Arial" w:hAnsi="Arial" w:cs="Arial"/>
          <w:color w:val="auto"/>
          <w:sz w:val="22"/>
          <w:szCs w:val="22"/>
        </w:rPr>
        <w:t xml:space="preserve">All learners involved in the situation will be listened without comment upon the nature of the behaviour described. </w:t>
      </w:r>
    </w:p>
    <w:p w14:paraId="7033B23F" w14:textId="77777777" w:rsidR="00530FB9" w:rsidRPr="0094316D" w:rsidRDefault="00530FB9" w:rsidP="00530FB9">
      <w:pPr>
        <w:pStyle w:val="Default"/>
        <w:numPr>
          <w:ilvl w:val="0"/>
          <w:numId w:val="14"/>
        </w:numPr>
        <w:jc w:val="both"/>
        <w:rPr>
          <w:rFonts w:ascii="Arial" w:hAnsi="Arial" w:cs="Arial"/>
          <w:color w:val="auto"/>
          <w:sz w:val="22"/>
          <w:szCs w:val="22"/>
        </w:rPr>
      </w:pPr>
      <w:r w:rsidRPr="0094316D">
        <w:rPr>
          <w:rFonts w:ascii="Arial" w:hAnsi="Arial" w:cs="Arial"/>
          <w:color w:val="auto"/>
          <w:sz w:val="22"/>
          <w:szCs w:val="22"/>
        </w:rPr>
        <w:t xml:space="preserve">A written summary of all discussions will be made.  This summary will be agreed by the individuals involved. This is important as it will enable the target and witnesses to feel reassured that action is being taken, and for the accused party to feel that they have had a fair hearing. </w:t>
      </w:r>
    </w:p>
    <w:p w14:paraId="0A4A055D" w14:textId="77777777" w:rsidR="00530FB9" w:rsidRPr="0094316D" w:rsidRDefault="00530FB9" w:rsidP="00530FB9">
      <w:pPr>
        <w:pStyle w:val="Default"/>
        <w:numPr>
          <w:ilvl w:val="0"/>
          <w:numId w:val="14"/>
        </w:numPr>
        <w:jc w:val="both"/>
        <w:rPr>
          <w:rFonts w:ascii="Arial" w:hAnsi="Arial" w:cs="Arial"/>
          <w:color w:val="auto"/>
          <w:sz w:val="22"/>
          <w:szCs w:val="22"/>
        </w:rPr>
      </w:pPr>
      <w:r w:rsidRPr="0094316D">
        <w:rPr>
          <w:rFonts w:ascii="Arial" w:hAnsi="Arial" w:cs="Arial"/>
          <w:color w:val="auto"/>
          <w:sz w:val="22"/>
          <w:szCs w:val="22"/>
        </w:rPr>
        <w:lastRenderedPageBreak/>
        <w:t>A problem solving approach, which avoids blame, will be more effective in clarifying the situation and achieving change. Restorative approaches may be a useful approach.</w:t>
      </w:r>
    </w:p>
    <w:p w14:paraId="54BC789B" w14:textId="77777777" w:rsidR="00530FB9" w:rsidRPr="0094316D" w:rsidRDefault="00530FB9" w:rsidP="00530FB9">
      <w:pPr>
        <w:pStyle w:val="Default"/>
        <w:numPr>
          <w:ilvl w:val="0"/>
          <w:numId w:val="14"/>
        </w:numPr>
        <w:jc w:val="both"/>
        <w:rPr>
          <w:rFonts w:ascii="Arial" w:hAnsi="Arial" w:cs="Arial"/>
          <w:color w:val="auto"/>
          <w:sz w:val="22"/>
          <w:szCs w:val="22"/>
        </w:rPr>
      </w:pPr>
      <w:r w:rsidRPr="0094316D">
        <w:rPr>
          <w:rFonts w:ascii="Arial" w:hAnsi="Arial" w:cs="Arial"/>
          <w:color w:val="auto"/>
          <w:sz w:val="22"/>
          <w:szCs w:val="22"/>
        </w:rPr>
        <w:t xml:space="preserve">All prejudice related incidents and bullying and bullying incidents related to SEN, appearance and personal hygiene will be recorded and reported using the SIMS behaviour management system.  </w:t>
      </w:r>
    </w:p>
    <w:p w14:paraId="5D6BB882" w14:textId="77777777" w:rsidR="00530FB9" w:rsidRPr="00E40C5D" w:rsidRDefault="00530FB9" w:rsidP="00530FB9">
      <w:pPr>
        <w:pStyle w:val="Default"/>
        <w:jc w:val="both"/>
        <w:rPr>
          <w:rFonts w:ascii="Arial" w:hAnsi="Arial" w:cs="Arial"/>
          <w:color w:val="auto"/>
          <w:sz w:val="22"/>
          <w:szCs w:val="22"/>
        </w:rPr>
      </w:pPr>
    </w:p>
    <w:p w14:paraId="08924A24" w14:textId="77777777" w:rsidR="00530FB9" w:rsidRPr="00E40C5D" w:rsidRDefault="00530FB9" w:rsidP="00530FB9">
      <w:pPr>
        <w:pStyle w:val="Default"/>
        <w:jc w:val="both"/>
        <w:rPr>
          <w:rFonts w:ascii="Arial" w:hAnsi="Arial" w:cs="Arial"/>
          <w:color w:val="auto"/>
          <w:sz w:val="22"/>
          <w:szCs w:val="22"/>
        </w:rPr>
      </w:pPr>
    </w:p>
    <w:p w14:paraId="6F3304AB" w14:textId="77777777" w:rsidR="00530FB9" w:rsidRPr="00E40C5D" w:rsidRDefault="00530FB9" w:rsidP="00530FB9">
      <w:pPr>
        <w:pStyle w:val="Default"/>
        <w:jc w:val="both"/>
        <w:rPr>
          <w:rFonts w:ascii="Arial" w:hAnsi="Arial" w:cs="Arial"/>
          <w:b/>
          <w:i/>
          <w:color w:val="auto"/>
          <w:sz w:val="22"/>
          <w:szCs w:val="22"/>
        </w:rPr>
      </w:pPr>
      <w:r w:rsidRPr="00E40C5D">
        <w:rPr>
          <w:rFonts w:ascii="Arial" w:hAnsi="Arial" w:cs="Arial"/>
          <w:b/>
          <w:i/>
          <w:color w:val="auto"/>
          <w:sz w:val="22"/>
          <w:szCs w:val="22"/>
        </w:rPr>
        <w:t>Action by the school:</w:t>
      </w:r>
    </w:p>
    <w:p w14:paraId="1346F9CD"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If it is felt that bullying has taken place, the target will be informed that action will be taken to prevent bullying from continuing.  Sanctions will be implemented in line with the School’s Behaviour Policy. </w:t>
      </w:r>
    </w:p>
    <w:p w14:paraId="24E9F3AF" w14:textId="77777777" w:rsidR="00530FB9" w:rsidRPr="00E40C5D" w:rsidRDefault="00530FB9" w:rsidP="00530FB9">
      <w:pPr>
        <w:pStyle w:val="Default"/>
        <w:jc w:val="both"/>
        <w:rPr>
          <w:rFonts w:ascii="Arial" w:hAnsi="Arial" w:cs="Arial"/>
          <w:color w:val="auto"/>
          <w:sz w:val="22"/>
          <w:szCs w:val="22"/>
        </w:rPr>
      </w:pPr>
    </w:p>
    <w:p w14:paraId="3E363B9E"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The school will respond to incidents of bullying which take place outside of the immediate authority of the school. The perpetrator needs to understand the effects of their actions upon the target, and will be given support in order to modify their behaviour including ELSA or counselling if appropriate. If the bullying behaviour continues, there are a number of possible sanctions available to the school. These may include: </w:t>
      </w:r>
    </w:p>
    <w:p w14:paraId="4199FB55" w14:textId="77777777" w:rsidR="00530FB9" w:rsidRPr="00E40C5D" w:rsidRDefault="00530FB9" w:rsidP="00530FB9">
      <w:pPr>
        <w:pStyle w:val="Default"/>
        <w:jc w:val="both"/>
        <w:rPr>
          <w:rFonts w:ascii="Arial" w:hAnsi="Arial" w:cs="Arial"/>
          <w:color w:val="auto"/>
          <w:sz w:val="22"/>
          <w:szCs w:val="22"/>
        </w:rPr>
      </w:pPr>
    </w:p>
    <w:p w14:paraId="4B4BCB0A" w14:textId="77777777" w:rsidR="00530FB9" w:rsidRPr="0094316D" w:rsidRDefault="00530FB9" w:rsidP="00530FB9">
      <w:pPr>
        <w:pStyle w:val="Default"/>
        <w:numPr>
          <w:ilvl w:val="0"/>
          <w:numId w:val="15"/>
        </w:numPr>
        <w:jc w:val="both"/>
        <w:rPr>
          <w:rFonts w:ascii="Arial" w:hAnsi="Arial" w:cs="Arial"/>
          <w:color w:val="auto"/>
          <w:sz w:val="22"/>
          <w:szCs w:val="22"/>
        </w:rPr>
      </w:pPr>
      <w:r w:rsidRPr="0094316D">
        <w:rPr>
          <w:rFonts w:ascii="Arial" w:hAnsi="Arial" w:cs="Arial"/>
          <w:color w:val="auto"/>
          <w:sz w:val="22"/>
          <w:szCs w:val="22"/>
        </w:rPr>
        <w:t xml:space="preserve">A verbal warning, recorded in the perpetrator’s file </w:t>
      </w:r>
    </w:p>
    <w:p w14:paraId="35B90C56" w14:textId="77777777" w:rsidR="00530FB9" w:rsidRPr="0094316D" w:rsidRDefault="00530FB9" w:rsidP="00530FB9">
      <w:pPr>
        <w:pStyle w:val="Default"/>
        <w:numPr>
          <w:ilvl w:val="0"/>
          <w:numId w:val="15"/>
        </w:numPr>
        <w:jc w:val="both"/>
        <w:rPr>
          <w:rFonts w:ascii="Arial" w:hAnsi="Arial" w:cs="Arial"/>
          <w:color w:val="auto"/>
          <w:sz w:val="22"/>
          <w:szCs w:val="22"/>
        </w:rPr>
      </w:pPr>
      <w:r w:rsidRPr="0094316D">
        <w:rPr>
          <w:rFonts w:ascii="Arial" w:hAnsi="Arial" w:cs="Arial"/>
          <w:color w:val="auto"/>
          <w:sz w:val="22"/>
          <w:szCs w:val="22"/>
        </w:rPr>
        <w:t>A letter of apology to the target, with a copy kept on file. This letter can be scribed i</w:t>
      </w:r>
      <w:r w:rsidR="00616137" w:rsidRPr="0094316D">
        <w:rPr>
          <w:rFonts w:ascii="Arial" w:hAnsi="Arial" w:cs="Arial"/>
          <w:color w:val="auto"/>
          <w:sz w:val="22"/>
          <w:szCs w:val="22"/>
        </w:rPr>
        <w:t xml:space="preserve">f appropriate. </w:t>
      </w:r>
      <w:r w:rsidRPr="0094316D">
        <w:rPr>
          <w:rFonts w:ascii="Arial" w:hAnsi="Arial" w:cs="Arial"/>
          <w:color w:val="auto"/>
          <w:sz w:val="22"/>
          <w:szCs w:val="22"/>
        </w:rPr>
        <w:t>A verbal apology is appropriate for</w:t>
      </w:r>
      <w:r w:rsidR="00616137" w:rsidRPr="0094316D">
        <w:rPr>
          <w:rFonts w:ascii="Arial" w:hAnsi="Arial" w:cs="Arial"/>
          <w:color w:val="auto"/>
          <w:sz w:val="22"/>
          <w:szCs w:val="22"/>
        </w:rPr>
        <w:t xml:space="preserve"> children at foundation phase.</w:t>
      </w:r>
      <w:r w:rsidRPr="0094316D">
        <w:rPr>
          <w:rFonts w:ascii="Arial" w:hAnsi="Arial" w:cs="Arial"/>
          <w:color w:val="auto"/>
          <w:sz w:val="22"/>
          <w:szCs w:val="22"/>
        </w:rPr>
        <w:t xml:space="preserve"> </w:t>
      </w:r>
    </w:p>
    <w:p w14:paraId="171B0095" w14:textId="77777777" w:rsidR="00530FB9" w:rsidRPr="0094316D" w:rsidRDefault="00530FB9" w:rsidP="00530FB9">
      <w:pPr>
        <w:pStyle w:val="Default"/>
        <w:numPr>
          <w:ilvl w:val="0"/>
          <w:numId w:val="15"/>
        </w:numPr>
        <w:jc w:val="both"/>
        <w:rPr>
          <w:rFonts w:ascii="Arial" w:hAnsi="Arial" w:cs="Arial"/>
          <w:color w:val="auto"/>
          <w:sz w:val="22"/>
          <w:szCs w:val="22"/>
        </w:rPr>
      </w:pPr>
      <w:r w:rsidRPr="0094316D">
        <w:rPr>
          <w:rFonts w:ascii="Arial" w:hAnsi="Arial" w:cs="Arial"/>
          <w:color w:val="auto"/>
          <w:sz w:val="22"/>
          <w:szCs w:val="22"/>
        </w:rPr>
        <w:t xml:space="preserve">Referral to the Headteacher in the case of persistent or severe bullying.  Cases of persistent and severe bullying may result in school exclusion procedures being implemented. </w:t>
      </w:r>
    </w:p>
    <w:p w14:paraId="01F21698" w14:textId="77777777" w:rsidR="00530FB9" w:rsidRPr="00E40C5D" w:rsidRDefault="00530FB9" w:rsidP="00530FB9">
      <w:pPr>
        <w:pStyle w:val="Default"/>
        <w:jc w:val="both"/>
        <w:rPr>
          <w:rFonts w:ascii="Arial" w:hAnsi="Arial" w:cs="Arial"/>
          <w:color w:val="auto"/>
          <w:sz w:val="22"/>
          <w:szCs w:val="22"/>
        </w:rPr>
      </w:pPr>
    </w:p>
    <w:p w14:paraId="3F597D1E"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The target of the bullying will receive support from the school ELSA, counsellor or other supportive adults as required, and their recovery will be closely monitored by a nominated adult who works in partnership with the target’s parents. </w:t>
      </w:r>
    </w:p>
    <w:p w14:paraId="6721AEB5" w14:textId="77777777" w:rsidR="00530FB9" w:rsidRPr="00E40C5D" w:rsidRDefault="00530FB9" w:rsidP="00530FB9">
      <w:pPr>
        <w:pStyle w:val="Default"/>
        <w:jc w:val="both"/>
        <w:rPr>
          <w:rFonts w:ascii="Arial" w:hAnsi="Arial" w:cs="Arial"/>
          <w:color w:val="auto"/>
          <w:sz w:val="22"/>
          <w:szCs w:val="22"/>
        </w:rPr>
      </w:pPr>
    </w:p>
    <w:p w14:paraId="12383930" w14:textId="77777777" w:rsidR="00530FB9" w:rsidRPr="00E40C5D" w:rsidRDefault="00530FB9" w:rsidP="00530FB9">
      <w:pPr>
        <w:pStyle w:val="Default"/>
        <w:jc w:val="both"/>
        <w:rPr>
          <w:rFonts w:ascii="Arial" w:hAnsi="Arial" w:cs="Arial"/>
          <w:i/>
          <w:color w:val="auto"/>
          <w:sz w:val="22"/>
          <w:szCs w:val="22"/>
        </w:rPr>
      </w:pPr>
      <w:r w:rsidRPr="00E40C5D">
        <w:rPr>
          <w:rFonts w:ascii="Arial" w:hAnsi="Arial" w:cs="Arial"/>
          <w:i/>
          <w:color w:val="auto"/>
          <w:sz w:val="22"/>
          <w:szCs w:val="22"/>
        </w:rPr>
        <w:t xml:space="preserve">Partnership with Parents </w:t>
      </w:r>
    </w:p>
    <w:p w14:paraId="11F69B57"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Whenever there is a serious case of bullying the parents/guardian of both the target and the bully will be informed in writing or by personal contact. This contact will be carried out by a m</w:t>
      </w:r>
      <w:bookmarkStart w:id="0" w:name="_GoBack"/>
      <w:bookmarkEnd w:id="0"/>
      <w:r w:rsidRPr="00E40C5D">
        <w:rPr>
          <w:rFonts w:ascii="Arial" w:hAnsi="Arial" w:cs="Arial"/>
          <w:color w:val="auto"/>
          <w:sz w:val="22"/>
          <w:szCs w:val="22"/>
        </w:rPr>
        <w:t xml:space="preserve">ember of the senior leadership team. </w:t>
      </w:r>
    </w:p>
    <w:p w14:paraId="3CB21539" w14:textId="77777777" w:rsidR="00530FB9" w:rsidRPr="00E40C5D" w:rsidRDefault="00530FB9" w:rsidP="00530FB9">
      <w:pPr>
        <w:pStyle w:val="Default"/>
        <w:jc w:val="both"/>
        <w:rPr>
          <w:rFonts w:ascii="Arial" w:hAnsi="Arial" w:cs="Arial"/>
          <w:color w:val="auto"/>
          <w:sz w:val="22"/>
          <w:szCs w:val="22"/>
        </w:rPr>
      </w:pPr>
    </w:p>
    <w:p w14:paraId="16E50387" w14:textId="77777777" w:rsidR="00530FB9" w:rsidRPr="00E40C5D" w:rsidRDefault="00530FB9" w:rsidP="00530FB9">
      <w:pPr>
        <w:pStyle w:val="Default"/>
        <w:jc w:val="both"/>
        <w:rPr>
          <w:rFonts w:ascii="Arial" w:hAnsi="Arial" w:cs="Arial"/>
          <w:i/>
          <w:color w:val="auto"/>
          <w:sz w:val="22"/>
          <w:szCs w:val="22"/>
        </w:rPr>
      </w:pPr>
      <w:r w:rsidRPr="00E40C5D">
        <w:rPr>
          <w:rFonts w:ascii="Arial" w:hAnsi="Arial" w:cs="Arial"/>
          <w:i/>
          <w:color w:val="auto"/>
          <w:sz w:val="22"/>
          <w:szCs w:val="22"/>
        </w:rPr>
        <w:t xml:space="preserve">Follow Up </w:t>
      </w:r>
    </w:p>
    <w:p w14:paraId="6AC50105"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 xml:space="preserve">Learner follow up check-ins will take place periodically to ensure the bullying behaviour has stopped and that the learner feels safe. If there are any further incidents, the appropriate senior leader will be informed immediately and appropriate action in line with the school behaviour policy will be implemented. Where identified adjustments need to be made for learners with additional needs, the Additional Leaning Needs Coordinator </w:t>
      </w:r>
      <w:r w:rsidR="00616137">
        <w:rPr>
          <w:rFonts w:ascii="Arial" w:hAnsi="Arial" w:cs="Arial"/>
          <w:color w:val="auto"/>
          <w:sz w:val="22"/>
          <w:szCs w:val="22"/>
        </w:rPr>
        <w:t>(ALNCO)</w:t>
      </w:r>
      <w:r w:rsidRPr="00E40C5D">
        <w:rPr>
          <w:rFonts w:ascii="Arial" w:hAnsi="Arial" w:cs="Arial"/>
          <w:color w:val="auto"/>
          <w:sz w:val="22"/>
          <w:szCs w:val="22"/>
        </w:rPr>
        <w:t xml:space="preserve"> will be involved in decision making.</w:t>
      </w:r>
    </w:p>
    <w:p w14:paraId="22C518C0" w14:textId="77777777" w:rsidR="00530FB9" w:rsidRPr="00E40C5D" w:rsidRDefault="00530FB9" w:rsidP="00530FB9">
      <w:pPr>
        <w:pStyle w:val="Default"/>
        <w:jc w:val="both"/>
        <w:rPr>
          <w:rFonts w:ascii="Arial" w:hAnsi="Arial" w:cs="Arial"/>
          <w:color w:val="auto"/>
          <w:sz w:val="22"/>
          <w:szCs w:val="22"/>
        </w:rPr>
      </w:pPr>
    </w:p>
    <w:p w14:paraId="7E534202"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No learner in our school will have to move schools to escape bullying behaviour.</w:t>
      </w:r>
    </w:p>
    <w:p w14:paraId="5B1832C6" w14:textId="77777777" w:rsidR="00530FB9" w:rsidRPr="00E40C5D" w:rsidRDefault="00530FB9" w:rsidP="00530FB9">
      <w:pPr>
        <w:pStyle w:val="Default"/>
        <w:jc w:val="both"/>
        <w:rPr>
          <w:rFonts w:ascii="Arial" w:hAnsi="Arial" w:cs="Arial"/>
          <w:color w:val="auto"/>
          <w:sz w:val="22"/>
          <w:szCs w:val="22"/>
        </w:rPr>
      </w:pPr>
    </w:p>
    <w:p w14:paraId="4A60AD12"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Should we receive a new learner to our school, we will discuss with parents/carers the reasons why the child has moved from their previous school.  If parents/carers provide information that suggest that the learner has experienced bullying we will monitor the learner in order to determine their emotional needs.  We will support the learner through ELSA/school based counselling should they need support</w:t>
      </w:r>
    </w:p>
    <w:p w14:paraId="79DC6EE4" w14:textId="77777777" w:rsidR="00530FB9" w:rsidRPr="00E40C5D" w:rsidRDefault="00530FB9" w:rsidP="00530FB9">
      <w:pPr>
        <w:pStyle w:val="Default"/>
        <w:jc w:val="both"/>
        <w:rPr>
          <w:rFonts w:ascii="Arial" w:hAnsi="Arial" w:cs="Arial"/>
          <w:color w:val="auto"/>
          <w:sz w:val="22"/>
          <w:szCs w:val="22"/>
        </w:rPr>
      </w:pPr>
    </w:p>
    <w:p w14:paraId="18971B7D" w14:textId="77777777" w:rsidR="00530FB9" w:rsidRPr="00E40C5D" w:rsidRDefault="00530FB9" w:rsidP="00530FB9">
      <w:pPr>
        <w:pStyle w:val="Default"/>
        <w:jc w:val="both"/>
        <w:rPr>
          <w:rFonts w:ascii="Arial" w:hAnsi="Arial" w:cs="Arial"/>
          <w:color w:val="auto"/>
          <w:sz w:val="22"/>
          <w:szCs w:val="22"/>
        </w:rPr>
      </w:pPr>
    </w:p>
    <w:p w14:paraId="78064B38" w14:textId="77777777" w:rsidR="00530FB9" w:rsidRPr="00E40C5D" w:rsidRDefault="00530FB9" w:rsidP="00530FB9">
      <w:pPr>
        <w:pStyle w:val="Default"/>
        <w:jc w:val="both"/>
        <w:rPr>
          <w:rFonts w:ascii="Arial" w:hAnsi="Arial" w:cs="Arial"/>
          <w:b/>
          <w:i/>
          <w:color w:val="auto"/>
          <w:sz w:val="22"/>
          <w:szCs w:val="22"/>
        </w:rPr>
      </w:pPr>
      <w:r w:rsidRPr="00E40C5D">
        <w:rPr>
          <w:rFonts w:ascii="Arial" w:hAnsi="Arial" w:cs="Arial"/>
          <w:b/>
          <w:i/>
          <w:color w:val="auto"/>
          <w:sz w:val="22"/>
          <w:szCs w:val="22"/>
        </w:rPr>
        <w:t>Recording Incidents of discrimination and/or bullying and analysing the information</w:t>
      </w:r>
    </w:p>
    <w:p w14:paraId="2480A81E" w14:textId="0CAD53FC" w:rsidR="00530FB9" w:rsidRPr="00E40C5D" w:rsidRDefault="00791D03" w:rsidP="00530FB9">
      <w:pPr>
        <w:pStyle w:val="Default"/>
        <w:jc w:val="both"/>
        <w:rPr>
          <w:rFonts w:ascii="Arial" w:hAnsi="Arial" w:cs="Arial"/>
          <w:color w:val="auto"/>
          <w:sz w:val="22"/>
          <w:szCs w:val="22"/>
        </w:rPr>
      </w:pPr>
      <w:r>
        <w:rPr>
          <w:rFonts w:ascii="Arial" w:hAnsi="Arial" w:cs="Arial"/>
          <w:color w:val="auto"/>
          <w:sz w:val="22"/>
          <w:szCs w:val="22"/>
        </w:rPr>
        <w:t>Emily Atherton</w:t>
      </w:r>
      <w:r w:rsidR="00616137">
        <w:rPr>
          <w:rFonts w:ascii="Arial" w:hAnsi="Arial" w:cs="Arial"/>
          <w:color w:val="auto"/>
          <w:sz w:val="22"/>
          <w:szCs w:val="22"/>
        </w:rPr>
        <w:t xml:space="preserve"> </w:t>
      </w:r>
      <w:r>
        <w:rPr>
          <w:rFonts w:ascii="Arial" w:hAnsi="Arial" w:cs="Arial"/>
          <w:color w:val="auto"/>
          <w:sz w:val="22"/>
          <w:szCs w:val="22"/>
        </w:rPr>
        <w:t xml:space="preserve">(ALNCo) </w:t>
      </w:r>
      <w:r w:rsidR="0094316D">
        <w:rPr>
          <w:rFonts w:ascii="Arial" w:hAnsi="Arial" w:cs="Arial"/>
          <w:color w:val="auto"/>
          <w:sz w:val="22"/>
          <w:szCs w:val="22"/>
        </w:rPr>
        <w:t xml:space="preserve">(supported by Rebecca Harrod – AHT) </w:t>
      </w:r>
      <w:r w:rsidR="00530FB9" w:rsidRPr="00E40C5D">
        <w:rPr>
          <w:rFonts w:ascii="Arial" w:hAnsi="Arial" w:cs="Arial"/>
          <w:color w:val="auto"/>
          <w:sz w:val="22"/>
          <w:szCs w:val="22"/>
        </w:rPr>
        <w:t xml:space="preserve">will maintain an electronic record of incidents of discrimination and bullying and will prepare internal reports in order to analyse any specific patterns or trends.  This information will inform in-school strategic planning and partnership work where appropriate. </w:t>
      </w:r>
    </w:p>
    <w:p w14:paraId="76BE5BA4" w14:textId="77777777" w:rsidR="00530FB9" w:rsidRPr="00E40C5D" w:rsidRDefault="00530FB9" w:rsidP="00530FB9">
      <w:pPr>
        <w:pStyle w:val="Default"/>
        <w:jc w:val="both"/>
        <w:rPr>
          <w:rFonts w:ascii="Arial" w:hAnsi="Arial" w:cs="Arial"/>
          <w:color w:val="auto"/>
          <w:sz w:val="22"/>
          <w:szCs w:val="22"/>
        </w:rPr>
      </w:pPr>
    </w:p>
    <w:p w14:paraId="7FCE8D1F" w14:textId="602AC40E" w:rsidR="00530FB9" w:rsidRPr="00E40C5D" w:rsidRDefault="0094316D" w:rsidP="00530FB9">
      <w:pPr>
        <w:pStyle w:val="Default"/>
        <w:jc w:val="both"/>
        <w:rPr>
          <w:rFonts w:ascii="Arial" w:hAnsi="Arial" w:cs="Arial"/>
          <w:color w:val="auto"/>
          <w:sz w:val="22"/>
          <w:szCs w:val="22"/>
        </w:rPr>
      </w:pPr>
      <w:r>
        <w:rPr>
          <w:rFonts w:ascii="Arial" w:hAnsi="Arial" w:cs="Arial"/>
          <w:color w:val="auto"/>
          <w:sz w:val="22"/>
          <w:szCs w:val="22"/>
        </w:rPr>
        <w:t xml:space="preserve">Emily Atherton (ALNCo) (supported by Rebecca Harrod – AHT) </w:t>
      </w:r>
      <w:r w:rsidR="00530FB9" w:rsidRPr="00E40C5D">
        <w:rPr>
          <w:rFonts w:ascii="Arial" w:hAnsi="Arial" w:cs="Arial"/>
          <w:color w:val="auto"/>
          <w:sz w:val="22"/>
          <w:szCs w:val="22"/>
        </w:rPr>
        <w:t>will forward termly reports to the Local Authority in order for the Local Authority to analyse any specific trends at school and local level.  Local Authority patterns of behaviour will be shared with schools regularly in order that the school can respond appropriately to locally identified needs.</w:t>
      </w:r>
    </w:p>
    <w:p w14:paraId="3208E9DB" w14:textId="77777777" w:rsidR="00530FB9" w:rsidRPr="00E40C5D" w:rsidRDefault="00530FB9" w:rsidP="00530FB9">
      <w:pPr>
        <w:pStyle w:val="Default"/>
        <w:jc w:val="both"/>
        <w:rPr>
          <w:rFonts w:ascii="Arial" w:hAnsi="Arial" w:cs="Arial"/>
          <w:color w:val="auto"/>
          <w:sz w:val="22"/>
          <w:szCs w:val="22"/>
        </w:rPr>
      </w:pPr>
    </w:p>
    <w:p w14:paraId="1B003953" w14:textId="77777777" w:rsidR="00530FB9" w:rsidRPr="00E40C5D" w:rsidRDefault="00530FB9" w:rsidP="00530FB9">
      <w:pPr>
        <w:pStyle w:val="Default"/>
        <w:jc w:val="both"/>
        <w:rPr>
          <w:rFonts w:ascii="Arial" w:hAnsi="Arial" w:cs="Arial"/>
          <w:color w:val="auto"/>
          <w:sz w:val="22"/>
          <w:szCs w:val="22"/>
        </w:rPr>
      </w:pPr>
    </w:p>
    <w:p w14:paraId="72A3D28E" w14:textId="77777777" w:rsidR="00530FB9" w:rsidRPr="00E40C5D" w:rsidRDefault="00530FB9" w:rsidP="00530FB9">
      <w:pPr>
        <w:pStyle w:val="Default"/>
        <w:jc w:val="both"/>
        <w:rPr>
          <w:rFonts w:ascii="Arial" w:hAnsi="Arial" w:cs="Arial"/>
          <w:b/>
          <w:i/>
          <w:color w:val="auto"/>
          <w:sz w:val="22"/>
          <w:szCs w:val="22"/>
        </w:rPr>
      </w:pPr>
      <w:r w:rsidRPr="00E40C5D">
        <w:rPr>
          <w:rFonts w:ascii="Arial" w:hAnsi="Arial" w:cs="Arial"/>
          <w:b/>
          <w:i/>
          <w:color w:val="auto"/>
          <w:sz w:val="22"/>
          <w:szCs w:val="22"/>
        </w:rPr>
        <w:t>Links with other policies</w:t>
      </w:r>
    </w:p>
    <w:p w14:paraId="11D194A3" w14:textId="77777777" w:rsidR="00530FB9" w:rsidRPr="00E40C5D" w:rsidRDefault="00530FB9" w:rsidP="00530FB9">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t xml:space="preserve">Behaviour </w:t>
      </w:r>
    </w:p>
    <w:p w14:paraId="303FFF37" w14:textId="77777777" w:rsidR="00530FB9" w:rsidRPr="00E40C5D" w:rsidRDefault="00530FB9" w:rsidP="00530FB9">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lastRenderedPageBreak/>
        <w:t>Attendance</w:t>
      </w:r>
    </w:p>
    <w:p w14:paraId="222EBE32" w14:textId="77777777" w:rsidR="00530FB9" w:rsidRPr="00E40C5D" w:rsidRDefault="00530FB9" w:rsidP="00530FB9">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t>Additional Needs</w:t>
      </w:r>
    </w:p>
    <w:p w14:paraId="76433623" w14:textId="77777777" w:rsidR="004127C7" w:rsidRPr="00E40C5D" w:rsidRDefault="00530FB9" w:rsidP="004127C7">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t xml:space="preserve">Child Protection </w:t>
      </w:r>
    </w:p>
    <w:p w14:paraId="0B80E2D7" w14:textId="77777777" w:rsidR="00530FB9" w:rsidRPr="00E40C5D" w:rsidRDefault="00A03F92" w:rsidP="00D4316C">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t>Complaints</w:t>
      </w:r>
      <w:r w:rsidR="00D4316C" w:rsidRPr="00E40C5D">
        <w:rPr>
          <w:rFonts w:ascii="Arial" w:hAnsi="Arial" w:cs="Arial"/>
          <w:color w:val="auto"/>
          <w:sz w:val="22"/>
          <w:szCs w:val="22"/>
        </w:rPr>
        <w:t xml:space="preserve"> - </w:t>
      </w:r>
      <w:r w:rsidR="00C056A6" w:rsidRPr="00E40C5D">
        <w:rPr>
          <w:rFonts w:ascii="Arial" w:hAnsi="Arial" w:cs="Arial"/>
          <w:sz w:val="22"/>
          <w:szCs w:val="22"/>
        </w:rPr>
        <w:t xml:space="preserve">The Welsh Government expects local authorities to ensure all schools have appropriate complaints procedures in place. </w:t>
      </w:r>
      <w:r w:rsidR="00C056A6" w:rsidRPr="00E40C5D">
        <w:rPr>
          <w:rFonts w:ascii="Arial" w:eastAsiaTheme="minorHAnsi" w:hAnsi="Arial" w:cs="Arial"/>
          <w:sz w:val="22"/>
          <w:szCs w:val="22"/>
        </w:rPr>
        <w:t>If school governors are not available to make a decision regarding a complaint, the local authority may be required to step in to appoint suitable persons to do so.</w:t>
      </w:r>
      <w:r w:rsidR="00D4316C" w:rsidRPr="00E40C5D">
        <w:rPr>
          <w:rFonts w:ascii="Arial" w:hAnsi="Arial" w:cs="Arial"/>
          <w:sz w:val="22"/>
          <w:szCs w:val="22"/>
        </w:rPr>
        <w:t xml:space="preserve"> </w:t>
      </w:r>
    </w:p>
    <w:p w14:paraId="6A8B0AF9" w14:textId="77777777" w:rsidR="00530FB9" w:rsidRPr="00E40C5D" w:rsidRDefault="00530FB9" w:rsidP="00530FB9">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t xml:space="preserve">Equality </w:t>
      </w:r>
    </w:p>
    <w:p w14:paraId="7330ED7D" w14:textId="77777777" w:rsidR="00530FB9" w:rsidRPr="00E40C5D" w:rsidRDefault="00530FB9" w:rsidP="00530FB9">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t xml:space="preserve">PSE </w:t>
      </w:r>
    </w:p>
    <w:p w14:paraId="3713B7FE" w14:textId="77777777" w:rsidR="00530FB9" w:rsidRPr="00E40C5D" w:rsidRDefault="00530FB9" w:rsidP="00530FB9">
      <w:pPr>
        <w:pStyle w:val="Default"/>
        <w:numPr>
          <w:ilvl w:val="0"/>
          <w:numId w:val="16"/>
        </w:numPr>
        <w:jc w:val="both"/>
        <w:rPr>
          <w:rFonts w:ascii="Arial" w:hAnsi="Arial" w:cs="Arial"/>
          <w:color w:val="auto"/>
          <w:sz w:val="22"/>
          <w:szCs w:val="22"/>
        </w:rPr>
      </w:pPr>
      <w:r w:rsidRPr="00E40C5D">
        <w:rPr>
          <w:rFonts w:ascii="Arial" w:hAnsi="Arial" w:cs="Arial"/>
          <w:color w:val="auto"/>
          <w:sz w:val="22"/>
          <w:szCs w:val="22"/>
        </w:rPr>
        <w:t>ICT</w:t>
      </w:r>
    </w:p>
    <w:p w14:paraId="0A864E30" w14:textId="77777777" w:rsidR="00530FB9" w:rsidRPr="00E40C5D" w:rsidRDefault="00530FB9" w:rsidP="00530FB9">
      <w:pPr>
        <w:pStyle w:val="Default"/>
        <w:jc w:val="both"/>
        <w:rPr>
          <w:rFonts w:ascii="Arial" w:hAnsi="Arial" w:cs="Arial"/>
          <w:color w:val="auto"/>
          <w:sz w:val="22"/>
          <w:szCs w:val="22"/>
        </w:rPr>
      </w:pPr>
    </w:p>
    <w:p w14:paraId="5D7242C7" w14:textId="77777777" w:rsidR="00530FB9" w:rsidRPr="00E40C5D" w:rsidRDefault="00530FB9" w:rsidP="00530FB9">
      <w:pPr>
        <w:pStyle w:val="Default"/>
        <w:jc w:val="both"/>
        <w:rPr>
          <w:rFonts w:ascii="Arial" w:hAnsi="Arial" w:cs="Arial"/>
          <w:color w:val="auto"/>
          <w:sz w:val="22"/>
          <w:szCs w:val="22"/>
        </w:rPr>
      </w:pPr>
    </w:p>
    <w:p w14:paraId="0378C71B" w14:textId="77777777" w:rsidR="00530FB9" w:rsidRPr="00E40C5D" w:rsidRDefault="00530FB9" w:rsidP="00530FB9">
      <w:pPr>
        <w:pStyle w:val="Default"/>
        <w:rPr>
          <w:rFonts w:ascii="Arial" w:hAnsi="Arial" w:cs="Arial"/>
          <w:i/>
          <w:color w:val="auto"/>
          <w:sz w:val="22"/>
          <w:szCs w:val="22"/>
        </w:rPr>
      </w:pPr>
      <w:r w:rsidRPr="00E40C5D">
        <w:rPr>
          <w:rFonts w:ascii="Arial" w:hAnsi="Arial" w:cs="Arial"/>
          <w:b/>
          <w:i/>
          <w:color w:val="auto"/>
          <w:sz w:val="22"/>
          <w:szCs w:val="22"/>
        </w:rPr>
        <w:t>Welsh Government:</w:t>
      </w:r>
      <w:r w:rsidRPr="00E40C5D">
        <w:rPr>
          <w:rFonts w:ascii="Arial" w:hAnsi="Arial" w:cs="Arial"/>
          <w:color w:val="auto"/>
          <w:sz w:val="22"/>
          <w:szCs w:val="22"/>
        </w:rPr>
        <w:t xml:space="preserve"> </w:t>
      </w:r>
      <w:r w:rsidRPr="00E40C5D">
        <w:rPr>
          <w:rFonts w:ascii="Arial" w:hAnsi="Arial" w:cs="Arial"/>
          <w:i/>
          <w:color w:val="auto"/>
          <w:sz w:val="22"/>
          <w:szCs w:val="22"/>
        </w:rPr>
        <w:t>Statutory Guidance</w:t>
      </w:r>
      <w:r w:rsidRPr="00E40C5D">
        <w:rPr>
          <w:rFonts w:ascii="Arial" w:hAnsi="Arial" w:cs="Arial"/>
          <w:color w:val="auto"/>
          <w:sz w:val="22"/>
          <w:szCs w:val="22"/>
        </w:rPr>
        <w:t xml:space="preserve"> - </w:t>
      </w:r>
      <w:r w:rsidRPr="00E40C5D">
        <w:rPr>
          <w:rFonts w:ascii="Arial" w:hAnsi="Arial" w:cs="Arial"/>
          <w:i/>
          <w:color w:val="auto"/>
          <w:sz w:val="22"/>
          <w:szCs w:val="22"/>
        </w:rPr>
        <w:t xml:space="preserve">Rights, Respect Equality, 2019 </w:t>
      </w:r>
    </w:p>
    <w:p w14:paraId="4B7AFF1F" w14:textId="77777777" w:rsidR="00530FB9" w:rsidRPr="00E40C5D" w:rsidRDefault="00530FB9" w:rsidP="00530FB9">
      <w:pPr>
        <w:pStyle w:val="Default"/>
        <w:jc w:val="both"/>
        <w:rPr>
          <w:rFonts w:ascii="Arial" w:hAnsi="Arial" w:cs="Arial"/>
          <w:color w:val="auto"/>
          <w:sz w:val="22"/>
          <w:szCs w:val="22"/>
        </w:rPr>
      </w:pPr>
      <w:r w:rsidRPr="00E40C5D">
        <w:rPr>
          <w:rFonts w:ascii="Arial" w:hAnsi="Arial" w:cs="Arial"/>
          <w:color w:val="auto"/>
          <w:sz w:val="22"/>
          <w:szCs w:val="22"/>
        </w:rPr>
        <w:t>This series of guidance materials offers further information and advice around developing anti-bullying policy and strategy.</w:t>
      </w:r>
    </w:p>
    <w:p w14:paraId="489A1776" w14:textId="77777777" w:rsidR="00530FB9" w:rsidRPr="00E40C5D" w:rsidRDefault="00530FB9" w:rsidP="00530FB9">
      <w:pPr>
        <w:pStyle w:val="Default"/>
        <w:jc w:val="both"/>
        <w:rPr>
          <w:rFonts w:ascii="Arial" w:hAnsi="Arial" w:cs="Arial"/>
          <w:color w:val="auto"/>
          <w:sz w:val="22"/>
          <w:szCs w:val="22"/>
        </w:rPr>
      </w:pPr>
    </w:p>
    <w:p w14:paraId="5A82E37B" w14:textId="77777777" w:rsidR="00530FB9" w:rsidRPr="00E40C5D" w:rsidRDefault="00530FB9" w:rsidP="00530FB9">
      <w:pPr>
        <w:pStyle w:val="Default"/>
        <w:jc w:val="both"/>
        <w:rPr>
          <w:rFonts w:ascii="Arial" w:hAnsi="Arial" w:cs="Arial"/>
          <w:color w:val="auto"/>
          <w:sz w:val="22"/>
          <w:szCs w:val="22"/>
        </w:rPr>
      </w:pPr>
    </w:p>
    <w:p w14:paraId="6A5DC8D0" w14:textId="77777777" w:rsidR="00530FB9" w:rsidRPr="006B271A" w:rsidRDefault="00530FB9" w:rsidP="00530FB9">
      <w:pPr>
        <w:pStyle w:val="Default"/>
        <w:jc w:val="both"/>
        <w:rPr>
          <w:rFonts w:ascii="Arial" w:hAnsi="Arial" w:cs="Arial"/>
          <w:color w:val="auto"/>
          <w:sz w:val="22"/>
          <w:szCs w:val="22"/>
        </w:rPr>
      </w:pPr>
      <w:r w:rsidRPr="00E40C5D">
        <w:rPr>
          <w:rFonts w:ascii="Arial" w:hAnsi="Arial" w:cs="Arial"/>
          <w:b/>
          <w:color w:val="auto"/>
          <w:sz w:val="22"/>
          <w:szCs w:val="22"/>
        </w:rPr>
        <w:t>Date of policy:</w:t>
      </w:r>
      <w:r w:rsidR="006B271A">
        <w:rPr>
          <w:rFonts w:ascii="Arial" w:hAnsi="Arial" w:cs="Arial"/>
          <w:b/>
          <w:color w:val="auto"/>
          <w:sz w:val="22"/>
          <w:szCs w:val="22"/>
        </w:rPr>
        <w:t xml:space="preserve"> </w:t>
      </w:r>
      <w:r w:rsidR="006B271A">
        <w:rPr>
          <w:rFonts w:ascii="Arial" w:hAnsi="Arial" w:cs="Arial"/>
          <w:color w:val="auto"/>
          <w:sz w:val="22"/>
          <w:szCs w:val="22"/>
        </w:rPr>
        <w:t>April 2022</w:t>
      </w:r>
    </w:p>
    <w:p w14:paraId="2AEDB951" w14:textId="77777777" w:rsidR="00530FB9" w:rsidRPr="00E40C5D" w:rsidRDefault="00530FB9" w:rsidP="00530FB9">
      <w:pPr>
        <w:pStyle w:val="Default"/>
        <w:jc w:val="both"/>
        <w:rPr>
          <w:rFonts w:ascii="Arial" w:hAnsi="Arial" w:cs="Arial"/>
          <w:b/>
          <w:color w:val="auto"/>
          <w:sz w:val="22"/>
          <w:szCs w:val="22"/>
        </w:rPr>
      </w:pPr>
    </w:p>
    <w:p w14:paraId="7CEB2586" w14:textId="77777777" w:rsidR="00530FB9" w:rsidRPr="00E40C5D" w:rsidRDefault="00530FB9" w:rsidP="00530FB9">
      <w:pPr>
        <w:pStyle w:val="Default"/>
        <w:jc w:val="both"/>
        <w:rPr>
          <w:rFonts w:ascii="Arial" w:hAnsi="Arial" w:cs="Arial"/>
          <w:b/>
          <w:color w:val="auto"/>
          <w:sz w:val="22"/>
          <w:szCs w:val="22"/>
        </w:rPr>
      </w:pPr>
    </w:p>
    <w:p w14:paraId="640B825C" w14:textId="77777777" w:rsidR="00530FB9" w:rsidRDefault="00530FB9" w:rsidP="00530FB9">
      <w:pPr>
        <w:pStyle w:val="Default"/>
        <w:jc w:val="both"/>
        <w:rPr>
          <w:rFonts w:ascii="Arial" w:hAnsi="Arial" w:cs="Arial"/>
          <w:b/>
          <w:color w:val="auto"/>
          <w:sz w:val="22"/>
          <w:szCs w:val="22"/>
        </w:rPr>
      </w:pPr>
      <w:r w:rsidRPr="00E40C5D">
        <w:rPr>
          <w:rFonts w:ascii="Arial" w:hAnsi="Arial" w:cs="Arial"/>
          <w:b/>
          <w:color w:val="auto"/>
          <w:sz w:val="22"/>
          <w:szCs w:val="22"/>
        </w:rPr>
        <w:t xml:space="preserve">Signed Chair of Governing Body: </w:t>
      </w:r>
      <w:r w:rsidR="006B271A">
        <w:rPr>
          <w:rFonts w:ascii="Arial" w:hAnsi="Arial" w:cs="Arial"/>
          <w:b/>
          <w:color w:val="auto"/>
          <w:sz w:val="22"/>
          <w:szCs w:val="22"/>
        </w:rPr>
        <w:t>Mr Roger Jeavons</w:t>
      </w:r>
    </w:p>
    <w:p w14:paraId="2894E6DA" w14:textId="77777777" w:rsidR="006B271A" w:rsidRDefault="006B271A" w:rsidP="00530FB9">
      <w:pPr>
        <w:pStyle w:val="Default"/>
        <w:jc w:val="both"/>
        <w:rPr>
          <w:rFonts w:ascii="Arial" w:hAnsi="Arial" w:cs="Arial"/>
          <w:b/>
          <w:color w:val="auto"/>
          <w:sz w:val="22"/>
          <w:szCs w:val="22"/>
        </w:rPr>
      </w:pPr>
    </w:p>
    <w:p w14:paraId="73691475" w14:textId="77777777" w:rsidR="006B271A" w:rsidRPr="006B271A" w:rsidRDefault="006B271A" w:rsidP="00530FB9">
      <w:pPr>
        <w:pStyle w:val="Default"/>
        <w:jc w:val="both"/>
        <w:rPr>
          <w:rFonts w:ascii="Arial" w:hAnsi="Arial" w:cs="Arial"/>
          <w:color w:val="auto"/>
          <w:sz w:val="22"/>
          <w:szCs w:val="22"/>
        </w:rPr>
      </w:pPr>
      <w:r>
        <w:rPr>
          <w:rFonts w:ascii="Arial" w:hAnsi="Arial" w:cs="Arial"/>
          <w:b/>
          <w:color w:val="auto"/>
          <w:sz w:val="22"/>
          <w:szCs w:val="22"/>
        </w:rPr>
        <w:t>Headteacher: Mrs Joanne Giles</w:t>
      </w:r>
    </w:p>
    <w:p w14:paraId="2142AF7D" w14:textId="77777777" w:rsidR="00530FB9" w:rsidRPr="00E40C5D" w:rsidRDefault="00530FB9" w:rsidP="00530FB9">
      <w:pPr>
        <w:pStyle w:val="Default"/>
        <w:jc w:val="both"/>
        <w:rPr>
          <w:rFonts w:ascii="Arial" w:hAnsi="Arial" w:cs="Arial"/>
          <w:b/>
          <w:color w:val="auto"/>
          <w:sz w:val="22"/>
          <w:szCs w:val="22"/>
        </w:rPr>
      </w:pPr>
    </w:p>
    <w:p w14:paraId="1652FFF1" w14:textId="77777777" w:rsidR="00530FB9" w:rsidRPr="00E40C5D" w:rsidRDefault="00530FB9" w:rsidP="00530FB9">
      <w:pPr>
        <w:pStyle w:val="Default"/>
        <w:jc w:val="both"/>
        <w:rPr>
          <w:rFonts w:ascii="Arial" w:hAnsi="Arial" w:cs="Arial"/>
          <w:b/>
          <w:color w:val="auto"/>
          <w:sz w:val="22"/>
          <w:szCs w:val="22"/>
        </w:rPr>
      </w:pPr>
    </w:p>
    <w:p w14:paraId="09317681" w14:textId="77777777" w:rsidR="00530FB9" w:rsidRPr="006B271A" w:rsidRDefault="00530FB9" w:rsidP="00530FB9">
      <w:pPr>
        <w:pStyle w:val="Default"/>
        <w:jc w:val="both"/>
        <w:rPr>
          <w:rFonts w:ascii="Arial" w:hAnsi="Arial" w:cs="Arial"/>
          <w:color w:val="auto"/>
          <w:sz w:val="22"/>
          <w:szCs w:val="22"/>
        </w:rPr>
      </w:pPr>
      <w:r w:rsidRPr="00E40C5D">
        <w:rPr>
          <w:rFonts w:ascii="Arial" w:hAnsi="Arial" w:cs="Arial"/>
          <w:b/>
          <w:color w:val="auto"/>
          <w:sz w:val="22"/>
          <w:szCs w:val="22"/>
        </w:rPr>
        <w:t>Date for review (every two years)</w:t>
      </w:r>
      <w:r w:rsidR="006B271A">
        <w:rPr>
          <w:rFonts w:ascii="Arial" w:hAnsi="Arial" w:cs="Arial"/>
          <w:b/>
          <w:color w:val="auto"/>
          <w:sz w:val="22"/>
          <w:szCs w:val="22"/>
        </w:rPr>
        <w:t xml:space="preserve">: </w:t>
      </w:r>
      <w:r w:rsidR="006B271A">
        <w:rPr>
          <w:rFonts w:ascii="Arial" w:hAnsi="Arial" w:cs="Arial"/>
          <w:color w:val="auto"/>
          <w:sz w:val="22"/>
          <w:szCs w:val="22"/>
        </w:rPr>
        <w:t>April 2024</w:t>
      </w:r>
    </w:p>
    <w:p w14:paraId="499BDDF2" w14:textId="77777777" w:rsidR="00233054" w:rsidRDefault="0030546E">
      <w:pPr>
        <w:rPr>
          <w:rFonts w:ascii="Arial" w:hAnsi="Arial" w:cs="Arial"/>
        </w:rPr>
      </w:pPr>
    </w:p>
    <w:p w14:paraId="7B9E77C2" w14:textId="77777777" w:rsidR="00616137" w:rsidRDefault="00616137">
      <w:pPr>
        <w:rPr>
          <w:rFonts w:ascii="Arial" w:hAnsi="Arial" w:cs="Arial"/>
        </w:rPr>
      </w:pPr>
    </w:p>
    <w:p w14:paraId="09654E6F" w14:textId="77777777" w:rsidR="00616137" w:rsidRDefault="00616137">
      <w:pPr>
        <w:rPr>
          <w:rFonts w:ascii="Arial" w:hAnsi="Arial" w:cs="Arial"/>
        </w:rPr>
      </w:pPr>
    </w:p>
    <w:p w14:paraId="0E7E9CAB" w14:textId="77777777" w:rsidR="00616137" w:rsidRDefault="00616137">
      <w:pPr>
        <w:rPr>
          <w:rFonts w:ascii="Arial" w:hAnsi="Arial" w:cs="Arial"/>
        </w:rPr>
      </w:pPr>
    </w:p>
    <w:p w14:paraId="2A4D0345" w14:textId="77777777" w:rsidR="00616137" w:rsidRDefault="00616137">
      <w:pPr>
        <w:rPr>
          <w:rFonts w:ascii="Arial" w:hAnsi="Arial" w:cs="Arial"/>
        </w:rPr>
      </w:pPr>
    </w:p>
    <w:p w14:paraId="67833BEA" w14:textId="77777777" w:rsidR="00616137" w:rsidRDefault="00616137">
      <w:pPr>
        <w:rPr>
          <w:rFonts w:ascii="Arial" w:hAnsi="Arial" w:cs="Arial"/>
        </w:rPr>
      </w:pPr>
    </w:p>
    <w:p w14:paraId="309E75A6" w14:textId="77777777" w:rsidR="00616137" w:rsidRDefault="00616137">
      <w:pPr>
        <w:rPr>
          <w:rFonts w:ascii="Arial" w:hAnsi="Arial" w:cs="Arial"/>
        </w:rPr>
      </w:pPr>
    </w:p>
    <w:p w14:paraId="4A141B86" w14:textId="77777777" w:rsidR="00616137" w:rsidRDefault="00616137">
      <w:pPr>
        <w:rPr>
          <w:rFonts w:ascii="Arial" w:hAnsi="Arial" w:cs="Arial"/>
        </w:rPr>
      </w:pPr>
    </w:p>
    <w:p w14:paraId="0070C2B1" w14:textId="77777777" w:rsidR="00616137" w:rsidRDefault="00616137">
      <w:pPr>
        <w:rPr>
          <w:rFonts w:ascii="Arial" w:hAnsi="Arial" w:cs="Arial"/>
        </w:rPr>
      </w:pPr>
    </w:p>
    <w:p w14:paraId="00E9C012" w14:textId="77777777" w:rsidR="00616137" w:rsidRDefault="00616137">
      <w:pPr>
        <w:rPr>
          <w:rFonts w:ascii="Arial" w:hAnsi="Arial" w:cs="Arial"/>
        </w:rPr>
      </w:pPr>
    </w:p>
    <w:p w14:paraId="227A15C2" w14:textId="77777777" w:rsidR="00616137" w:rsidRDefault="00616137">
      <w:pPr>
        <w:rPr>
          <w:rFonts w:ascii="Arial" w:hAnsi="Arial" w:cs="Arial"/>
        </w:rPr>
      </w:pPr>
    </w:p>
    <w:p w14:paraId="40A180B0" w14:textId="77777777" w:rsidR="00616137" w:rsidRDefault="00616137">
      <w:pPr>
        <w:rPr>
          <w:rFonts w:ascii="Arial" w:hAnsi="Arial" w:cs="Arial"/>
        </w:rPr>
      </w:pPr>
    </w:p>
    <w:p w14:paraId="0ED2BCE4" w14:textId="77777777" w:rsidR="00616137" w:rsidRDefault="00616137">
      <w:pPr>
        <w:rPr>
          <w:rFonts w:ascii="Arial" w:hAnsi="Arial" w:cs="Arial"/>
        </w:rPr>
      </w:pPr>
    </w:p>
    <w:p w14:paraId="45A523A3" w14:textId="77777777" w:rsidR="00616137" w:rsidRDefault="00616137">
      <w:pPr>
        <w:rPr>
          <w:rFonts w:ascii="Arial" w:hAnsi="Arial" w:cs="Arial"/>
        </w:rPr>
      </w:pPr>
    </w:p>
    <w:p w14:paraId="6B54EF84" w14:textId="77777777" w:rsidR="00616137" w:rsidRDefault="00616137">
      <w:pPr>
        <w:rPr>
          <w:rFonts w:ascii="Arial" w:hAnsi="Arial" w:cs="Arial"/>
        </w:rPr>
      </w:pPr>
    </w:p>
    <w:p w14:paraId="347589D9" w14:textId="77777777" w:rsidR="00616137" w:rsidRDefault="00616137">
      <w:pPr>
        <w:rPr>
          <w:rFonts w:ascii="Arial" w:hAnsi="Arial" w:cs="Arial"/>
        </w:rPr>
      </w:pPr>
    </w:p>
    <w:p w14:paraId="1C361D14" w14:textId="77777777" w:rsidR="00616137" w:rsidRDefault="00616137">
      <w:pPr>
        <w:rPr>
          <w:rFonts w:ascii="Arial" w:hAnsi="Arial" w:cs="Arial"/>
        </w:rPr>
      </w:pPr>
    </w:p>
    <w:p w14:paraId="63065A89" w14:textId="77777777" w:rsidR="00616137" w:rsidRDefault="00616137">
      <w:pPr>
        <w:rPr>
          <w:rFonts w:ascii="Arial" w:hAnsi="Arial" w:cs="Arial"/>
        </w:rPr>
      </w:pPr>
    </w:p>
    <w:p w14:paraId="05CC248C" w14:textId="77777777" w:rsidR="00616137" w:rsidRDefault="00616137">
      <w:pPr>
        <w:rPr>
          <w:rFonts w:ascii="Arial" w:hAnsi="Arial" w:cs="Arial"/>
        </w:rPr>
      </w:pPr>
    </w:p>
    <w:p w14:paraId="03A2BC1F" w14:textId="77777777" w:rsidR="00616137" w:rsidRDefault="00616137">
      <w:pPr>
        <w:rPr>
          <w:rFonts w:ascii="Arial" w:hAnsi="Arial" w:cs="Arial"/>
        </w:rPr>
      </w:pPr>
    </w:p>
    <w:p w14:paraId="151799A7" w14:textId="77777777" w:rsidR="00616137" w:rsidRDefault="00616137">
      <w:pPr>
        <w:rPr>
          <w:rFonts w:ascii="Arial" w:hAnsi="Arial" w:cs="Arial"/>
        </w:rPr>
      </w:pPr>
    </w:p>
    <w:p w14:paraId="456E4B79" w14:textId="77777777" w:rsidR="00413885" w:rsidRDefault="00413885">
      <w:pPr>
        <w:rPr>
          <w:rFonts w:ascii="Arial" w:hAnsi="Arial" w:cs="Arial"/>
        </w:rPr>
      </w:pPr>
    </w:p>
    <w:p w14:paraId="33523674" w14:textId="77777777" w:rsidR="00413885" w:rsidRDefault="00413885">
      <w:pPr>
        <w:rPr>
          <w:rFonts w:ascii="Arial" w:hAnsi="Arial" w:cs="Arial"/>
        </w:rPr>
      </w:pPr>
    </w:p>
    <w:p w14:paraId="73FFBD47" w14:textId="77777777" w:rsidR="00413885" w:rsidRDefault="00413885">
      <w:pPr>
        <w:rPr>
          <w:rFonts w:ascii="Arial" w:hAnsi="Arial" w:cs="Arial"/>
        </w:rPr>
      </w:pPr>
    </w:p>
    <w:p w14:paraId="350D5563" w14:textId="77777777" w:rsidR="00616137" w:rsidRDefault="00616137">
      <w:pPr>
        <w:rPr>
          <w:rFonts w:ascii="Arial" w:hAnsi="Arial" w:cs="Arial"/>
        </w:rPr>
      </w:pPr>
    </w:p>
    <w:p w14:paraId="5B9195E6" w14:textId="77777777" w:rsidR="00616137" w:rsidRDefault="00616137">
      <w:pPr>
        <w:rPr>
          <w:rFonts w:ascii="Arial" w:hAnsi="Arial" w:cs="Arial"/>
        </w:rPr>
      </w:pPr>
    </w:p>
    <w:p w14:paraId="7B3077B6" w14:textId="77777777" w:rsidR="00616137" w:rsidRDefault="00616137">
      <w:pPr>
        <w:rPr>
          <w:rFonts w:ascii="Arial" w:hAnsi="Arial" w:cs="Arial"/>
        </w:rPr>
      </w:pPr>
    </w:p>
    <w:p w14:paraId="0D6D752F" w14:textId="77777777" w:rsidR="00616137" w:rsidRDefault="00616137">
      <w:pPr>
        <w:rPr>
          <w:rFonts w:ascii="Arial" w:hAnsi="Arial" w:cs="Arial"/>
        </w:rPr>
      </w:pPr>
    </w:p>
    <w:p w14:paraId="3B354D7D" w14:textId="77777777" w:rsidR="00616137" w:rsidRDefault="00616137">
      <w:pPr>
        <w:rPr>
          <w:rFonts w:ascii="Arial" w:hAnsi="Arial" w:cs="Arial"/>
        </w:rPr>
      </w:pPr>
    </w:p>
    <w:p w14:paraId="06EA7DD8" w14:textId="77777777" w:rsidR="00616137" w:rsidRDefault="00616137">
      <w:pPr>
        <w:rPr>
          <w:rFonts w:ascii="Arial" w:hAnsi="Arial" w:cs="Arial"/>
        </w:rPr>
      </w:pPr>
    </w:p>
    <w:p w14:paraId="6CEA7B3E" w14:textId="77777777" w:rsidR="00616137" w:rsidRDefault="00616137">
      <w:pPr>
        <w:rPr>
          <w:rFonts w:ascii="Arial" w:hAnsi="Arial" w:cs="Arial"/>
        </w:rPr>
      </w:pPr>
    </w:p>
    <w:p w14:paraId="7A86E711" w14:textId="77777777" w:rsidR="00616137" w:rsidRDefault="00616137">
      <w:pPr>
        <w:rPr>
          <w:rFonts w:ascii="Arial" w:hAnsi="Arial" w:cs="Arial"/>
        </w:rPr>
      </w:pPr>
    </w:p>
    <w:p w14:paraId="245B6699" w14:textId="77777777" w:rsidR="00616137" w:rsidRDefault="00616137">
      <w:pPr>
        <w:rPr>
          <w:rFonts w:ascii="Arial" w:hAnsi="Arial" w:cs="Arial"/>
        </w:rPr>
      </w:pPr>
    </w:p>
    <w:p w14:paraId="617BB2F4" w14:textId="77777777" w:rsidR="00616137" w:rsidRDefault="00616137">
      <w:pPr>
        <w:rPr>
          <w:rFonts w:ascii="Arial" w:hAnsi="Arial" w:cs="Arial"/>
        </w:rPr>
      </w:pPr>
      <w:r>
        <w:rPr>
          <w:rFonts w:ascii="Arial" w:hAnsi="Arial" w:cs="Arial"/>
          <w:noProof/>
          <w:lang w:eastAsia="en-GB"/>
        </w:rPr>
        <w:lastRenderedPageBreak/>
        <w:drawing>
          <wp:anchor distT="0" distB="0" distL="114300" distR="114300" simplePos="0" relativeHeight="251660288" behindDoc="0" locked="0" layoutInCell="1" allowOverlap="1" wp14:anchorId="4DB50258" wp14:editId="3427C456">
            <wp:simplePos x="0" y="0"/>
            <wp:positionH relativeFrom="margin">
              <wp:align>right</wp:align>
            </wp:positionH>
            <wp:positionV relativeFrom="paragraph">
              <wp:posOffset>-247015</wp:posOffset>
            </wp:positionV>
            <wp:extent cx="1836420" cy="10795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rew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420" cy="1079500"/>
                    </a:xfrm>
                    <a:prstGeom prst="rect">
                      <a:avLst/>
                    </a:prstGeom>
                  </pic:spPr>
                </pic:pic>
              </a:graphicData>
            </a:graphic>
            <wp14:sizeRelH relativeFrom="page">
              <wp14:pctWidth>0</wp14:pctWidth>
            </wp14:sizeRelH>
            <wp14:sizeRelV relativeFrom="page">
              <wp14:pctHeight>0</wp14:pctHeight>
            </wp14:sizeRelV>
          </wp:anchor>
        </w:drawing>
      </w:r>
    </w:p>
    <w:p w14:paraId="618D1D65" w14:textId="77777777" w:rsidR="00616137" w:rsidRPr="000C241C" w:rsidRDefault="00616137" w:rsidP="00616137">
      <w:pPr>
        <w:rPr>
          <w:rFonts w:ascii="Arial" w:hAnsi="Arial" w:cs="Arial"/>
          <w:b/>
          <w:sz w:val="24"/>
          <w:szCs w:val="24"/>
          <w:u w:val="single"/>
        </w:rPr>
      </w:pPr>
      <w:r>
        <w:rPr>
          <w:rFonts w:ascii="Arial" w:hAnsi="Arial" w:cs="Arial"/>
          <w:b/>
          <w:sz w:val="24"/>
          <w:szCs w:val="24"/>
          <w:u w:val="single"/>
        </w:rPr>
        <w:t>St. Andrew’s</w:t>
      </w:r>
      <w:r w:rsidRPr="000C241C">
        <w:rPr>
          <w:rFonts w:ascii="Arial" w:hAnsi="Arial" w:cs="Arial"/>
          <w:b/>
          <w:sz w:val="24"/>
          <w:szCs w:val="24"/>
          <w:u w:val="single"/>
        </w:rPr>
        <w:t xml:space="preserve"> Primary School</w:t>
      </w:r>
    </w:p>
    <w:p w14:paraId="7DAD94F6" w14:textId="77777777" w:rsidR="00616137" w:rsidRPr="000C241C" w:rsidRDefault="00616137" w:rsidP="00616137">
      <w:pPr>
        <w:rPr>
          <w:rFonts w:ascii="Arial" w:hAnsi="Arial" w:cs="Arial"/>
          <w:b/>
          <w:sz w:val="24"/>
          <w:szCs w:val="24"/>
          <w:u w:val="single"/>
        </w:rPr>
      </w:pPr>
      <w:r w:rsidRPr="000C241C">
        <w:rPr>
          <w:rFonts w:ascii="Arial" w:hAnsi="Arial" w:cs="Arial"/>
          <w:b/>
          <w:sz w:val="24"/>
          <w:szCs w:val="24"/>
          <w:u w:val="single"/>
        </w:rPr>
        <w:t>Bullying Incident Log</w:t>
      </w:r>
    </w:p>
    <w:p w14:paraId="0738A971" w14:textId="77777777" w:rsidR="00616137" w:rsidRDefault="00616137">
      <w:pPr>
        <w:rPr>
          <w:rFonts w:ascii="Arial" w:hAnsi="Arial" w:cs="Arial"/>
        </w:rPr>
      </w:pPr>
    </w:p>
    <w:p w14:paraId="23C90222" w14:textId="77777777" w:rsidR="00616137" w:rsidRDefault="00616137">
      <w:pPr>
        <w:rPr>
          <w:rFonts w:ascii="Arial" w:hAnsi="Arial" w:cs="Arial"/>
        </w:rPr>
      </w:pPr>
    </w:p>
    <w:p w14:paraId="7163A106" w14:textId="77777777" w:rsidR="00616137" w:rsidRDefault="00616137" w:rsidP="00616137">
      <w:pPr>
        <w:rPr>
          <w:b/>
          <w:sz w:val="28"/>
          <w:szCs w:val="28"/>
          <w:u w:val="single"/>
        </w:rPr>
      </w:pPr>
      <w:r>
        <w:rPr>
          <w:b/>
          <w:sz w:val="28"/>
          <w:szCs w:val="28"/>
          <w:u w:val="single"/>
        </w:rPr>
        <w:t>Recording Incidents of Bullying and Discrimination</w:t>
      </w:r>
    </w:p>
    <w:p w14:paraId="162558BF" w14:textId="77777777" w:rsidR="00616137" w:rsidRDefault="00616137" w:rsidP="00616137">
      <w:pPr>
        <w:jc w:val="both"/>
        <w:rPr>
          <w:sz w:val="28"/>
          <w:szCs w:val="28"/>
          <w:u w:val="single"/>
        </w:rPr>
      </w:pPr>
    </w:p>
    <w:p w14:paraId="31CA4AB7" w14:textId="77777777" w:rsidR="00616137" w:rsidRPr="00B01D6C" w:rsidRDefault="00616137" w:rsidP="00616137">
      <w:pPr>
        <w:jc w:val="both"/>
        <w:rPr>
          <w:sz w:val="28"/>
          <w:szCs w:val="28"/>
        </w:rPr>
      </w:pPr>
      <w:r>
        <w:rPr>
          <w:sz w:val="28"/>
          <w:szCs w:val="28"/>
          <w:u w:val="single"/>
        </w:rPr>
        <w:t>Date:</w:t>
      </w:r>
      <w:r>
        <w:rPr>
          <w:sz w:val="28"/>
          <w:szCs w:val="28"/>
        </w:rPr>
        <w:t xml:space="preserve">    ____________________</w:t>
      </w:r>
    </w:p>
    <w:p w14:paraId="38A11237" w14:textId="77777777" w:rsidR="00616137" w:rsidRDefault="00616137" w:rsidP="00616137">
      <w:pPr>
        <w:jc w:val="both"/>
        <w:rPr>
          <w:sz w:val="28"/>
          <w:szCs w:val="28"/>
          <w:u w:val="single"/>
        </w:rPr>
      </w:pPr>
    </w:p>
    <w:p w14:paraId="1644A99D" w14:textId="77777777" w:rsidR="00616137" w:rsidRPr="00B01D6C" w:rsidRDefault="00616137" w:rsidP="00616137">
      <w:pPr>
        <w:jc w:val="both"/>
        <w:rPr>
          <w:sz w:val="28"/>
          <w:szCs w:val="28"/>
        </w:rPr>
      </w:pPr>
      <w:r>
        <w:rPr>
          <w:sz w:val="28"/>
          <w:szCs w:val="28"/>
          <w:u w:val="single"/>
        </w:rPr>
        <w:t>Time:</w:t>
      </w:r>
      <w:r>
        <w:rPr>
          <w:sz w:val="28"/>
          <w:szCs w:val="28"/>
        </w:rPr>
        <w:t xml:space="preserve">    ____________________</w:t>
      </w:r>
    </w:p>
    <w:p w14:paraId="632BB982" w14:textId="77777777" w:rsidR="00616137" w:rsidRDefault="00616137" w:rsidP="00616137">
      <w:pPr>
        <w:jc w:val="both"/>
        <w:rPr>
          <w:sz w:val="28"/>
          <w:szCs w:val="28"/>
          <w:u w:val="single"/>
        </w:rPr>
      </w:pPr>
    </w:p>
    <w:p w14:paraId="1F78A963" w14:textId="77777777" w:rsidR="00616137" w:rsidRDefault="00616137" w:rsidP="00616137">
      <w:pPr>
        <w:jc w:val="both"/>
        <w:rPr>
          <w:sz w:val="28"/>
          <w:szCs w:val="28"/>
        </w:rPr>
      </w:pPr>
      <w:r>
        <w:rPr>
          <w:sz w:val="28"/>
          <w:szCs w:val="28"/>
          <w:u w:val="single"/>
        </w:rPr>
        <w:t>Member of staff dealing with incident:</w:t>
      </w:r>
      <w:r>
        <w:rPr>
          <w:sz w:val="28"/>
          <w:szCs w:val="28"/>
        </w:rPr>
        <w:t xml:space="preserve">    _______________________________</w:t>
      </w:r>
    </w:p>
    <w:p w14:paraId="730709C9" w14:textId="77777777" w:rsidR="00616137" w:rsidRDefault="00616137" w:rsidP="00616137">
      <w:pPr>
        <w:jc w:val="both"/>
        <w:rPr>
          <w:sz w:val="28"/>
          <w:szCs w:val="28"/>
        </w:rPr>
      </w:pPr>
    </w:p>
    <w:tbl>
      <w:tblPr>
        <w:tblStyle w:val="TableGrid"/>
        <w:tblW w:w="0" w:type="auto"/>
        <w:tblLook w:val="04A0" w:firstRow="1" w:lastRow="0" w:firstColumn="1" w:lastColumn="0" w:noHBand="0" w:noVBand="1"/>
      </w:tblPr>
      <w:tblGrid>
        <w:gridCol w:w="5070"/>
        <w:gridCol w:w="5103"/>
      </w:tblGrid>
      <w:tr w:rsidR="00616137" w14:paraId="068C65C4" w14:textId="77777777" w:rsidTr="004175A7">
        <w:tc>
          <w:tcPr>
            <w:tcW w:w="5070" w:type="dxa"/>
          </w:tcPr>
          <w:p w14:paraId="700F6784" w14:textId="77777777" w:rsidR="00616137" w:rsidRDefault="00616137" w:rsidP="004175A7">
            <w:pPr>
              <w:rPr>
                <w:sz w:val="28"/>
                <w:szCs w:val="28"/>
                <w:u w:val="single"/>
              </w:rPr>
            </w:pPr>
            <w:r>
              <w:rPr>
                <w:sz w:val="28"/>
                <w:szCs w:val="28"/>
                <w:u w:val="single"/>
              </w:rPr>
              <w:t>Name/s of Agressor/s</w:t>
            </w:r>
          </w:p>
        </w:tc>
        <w:tc>
          <w:tcPr>
            <w:tcW w:w="5103" w:type="dxa"/>
          </w:tcPr>
          <w:p w14:paraId="1A032AC4" w14:textId="77777777" w:rsidR="00616137" w:rsidRDefault="00616137" w:rsidP="004175A7">
            <w:pPr>
              <w:rPr>
                <w:sz w:val="28"/>
                <w:szCs w:val="28"/>
                <w:u w:val="single"/>
              </w:rPr>
            </w:pPr>
            <w:r>
              <w:rPr>
                <w:sz w:val="28"/>
                <w:szCs w:val="28"/>
                <w:u w:val="single"/>
              </w:rPr>
              <w:t>Name/s of Target/s</w:t>
            </w:r>
          </w:p>
        </w:tc>
      </w:tr>
      <w:tr w:rsidR="00616137" w14:paraId="0D47F167" w14:textId="77777777" w:rsidTr="004175A7">
        <w:tc>
          <w:tcPr>
            <w:tcW w:w="5070" w:type="dxa"/>
          </w:tcPr>
          <w:p w14:paraId="5328CB65" w14:textId="77777777" w:rsidR="00616137" w:rsidRDefault="00616137" w:rsidP="004175A7">
            <w:pPr>
              <w:rPr>
                <w:sz w:val="28"/>
                <w:szCs w:val="28"/>
                <w:u w:val="single"/>
              </w:rPr>
            </w:pPr>
          </w:p>
          <w:p w14:paraId="5F0FCE90" w14:textId="77777777" w:rsidR="00616137" w:rsidRDefault="00616137" w:rsidP="004175A7">
            <w:pPr>
              <w:rPr>
                <w:sz w:val="28"/>
                <w:szCs w:val="28"/>
                <w:u w:val="single"/>
              </w:rPr>
            </w:pPr>
          </w:p>
          <w:p w14:paraId="7C74413A" w14:textId="77777777" w:rsidR="00616137" w:rsidRDefault="00616137" w:rsidP="004175A7">
            <w:pPr>
              <w:rPr>
                <w:sz w:val="28"/>
                <w:szCs w:val="28"/>
                <w:u w:val="single"/>
              </w:rPr>
            </w:pPr>
          </w:p>
          <w:p w14:paraId="12F742E3" w14:textId="77777777" w:rsidR="00616137" w:rsidRDefault="00616137" w:rsidP="004175A7">
            <w:pPr>
              <w:rPr>
                <w:sz w:val="28"/>
                <w:szCs w:val="28"/>
                <w:u w:val="single"/>
              </w:rPr>
            </w:pPr>
          </w:p>
          <w:p w14:paraId="32CDB8D6" w14:textId="77777777" w:rsidR="00616137" w:rsidRDefault="00616137" w:rsidP="004175A7">
            <w:pPr>
              <w:rPr>
                <w:sz w:val="28"/>
                <w:szCs w:val="28"/>
                <w:u w:val="single"/>
              </w:rPr>
            </w:pPr>
          </w:p>
        </w:tc>
        <w:tc>
          <w:tcPr>
            <w:tcW w:w="5103" w:type="dxa"/>
          </w:tcPr>
          <w:p w14:paraId="1938B054" w14:textId="77777777" w:rsidR="00616137" w:rsidRDefault="00616137" w:rsidP="004175A7">
            <w:pPr>
              <w:rPr>
                <w:sz w:val="28"/>
                <w:szCs w:val="28"/>
                <w:u w:val="single"/>
              </w:rPr>
            </w:pPr>
          </w:p>
          <w:p w14:paraId="2ED13E0A" w14:textId="77777777" w:rsidR="00616137" w:rsidRDefault="00616137" w:rsidP="004175A7">
            <w:pPr>
              <w:rPr>
                <w:sz w:val="28"/>
                <w:szCs w:val="28"/>
                <w:u w:val="single"/>
              </w:rPr>
            </w:pPr>
          </w:p>
          <w:p w14:paraId="2C45CFF7" w14:textId="77777777" w:rsidR="00616137" w:rsidRDefault="00616137" w:rsidP="004175A7">
            <w:pPr>
              <w:rPr>
                <w:sz w:val="28"/>
                <w:szCs w:val="28"/>
                <w:u w:val="single"/>
              </w:rPr>
            </w:pPr>
          </w:p>
        </w:tc>
      </w:tr>
    </w:tbl>
    <w:p w14:paraId="1C04B883" w14:textId="77777777" w:rsidR="00616137" w:rsidRDefault="00616137" w:rsidP="00616137">
      <w:pPr>
        <w:rPr>
          <w:sz w:val="28"/>
          <w:szCs w:val="28"/>
          <w:u w:val="single"/>
        </w:rPr>
      </w:pPr>
    </w:p>
    <w:tbl>
      <w:tblPr>
        <w:tblStyle w:val="TableGrid"/>
        <w:tblW w:w="0" w:type="auto"/>
        <w:tblLook w:val="04A0" w:firstRow="1" w:lastRow="0" w:firstColumn="1" w:lastColumn="0" w:noHBand="0" w:noVBand="1"/>
      </w:tblPr>
      <w:tblGrid>
        <w:gridCol w:w="5070"/>
        <w:gridCol w:w="5103"/>
      </w:tblGrid>
      <w:tr w:rsidR="00616137" w14:paraId="09DB4A1B" w14:textId="77777777" w:rsidTr="004175A7">
        <w:tc>
          <w:tcPr>
            <w:tcW w:w="10173" w:type="dxa"/>
            <w:gridSpan w:val="2"/>
          </w:tcPr>
          <w:p w14:paraId="7C2746FD" w14:textId="77777777" w:rsidR="00616137" w:rsidRDefault="00616137" w:rsidP="004175A7">
            <w:pPr>
              <w:rPr>
                <w:sz w:val="28"/>
                <w:szCs w:val="28"/>
                <w:u w:val="single"/>
              </w:rPr>
            </w:pPr>
            <w:r>
              <w:rPr>
                <w:sz w:val="28"/>
                <w:szCs w:val="28"/>
                <w:u w:val="single"/>
              </w:rPr>
              <w:t>Type of Incident</w:t>
            </w:r>
          </w:p>
        </w:tc>
      </w:tr>
      <w:tr w:rsidR="00616137" w14:paraId="47C68046" w14:textId="77777777" w:rsidTr="004175A7">
        <w:tc>
          <w:tcPr>
            <w:tcW w:w="5070" w:type="dxa"/>
          </w:tcPr>
          <w:p w14:paraId="3CB69A64" w14:textId="77777777" w:rsidR="00616137" w:rsidRDefault="00616137" w:rsidP="004175A7">
            <w:pPr>
              <w:rPr>
                <w:sz w:val="28"/>
                <w:szCs w:val="28"/>
                <w:u w:val="single"/>
              </w:rPr>
            </w:pPr>
          </w:p>
          <w:p w14:paraId="444DCB17"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perceived/one off incident around sexual orientation</w:t>
            </w:r>
          </w:p>
          <w:p w14:paraId="7775063F"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perceived/one off incident around sexism/sexual/transphobic bullying</w:t>
            </w:r>
          </w:p>
          <w:p w14:paraId="5F7D975F"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perceived/one off incident around race/culture/belief</w:t>
            </w:r>
          </w:p>
          <w:p w14:paraId="7024F458"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perceived/one off incident around  SEN/disability</w:t>
            </w:r>
          </w:p>
          <w:p w14:paraId="54BED631"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perceived/one off incident around appearance/personal hygiene</w:t>
            </w:r>
          </w:p>
          <w:p w14:paraId="382C0A51"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bullying incident around sexual orientation</w:t>
            </w:r>
          </w:p>
          <w:p w14:paraId="0C948A37"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bullying incident around sexism/sexual/transphobic bullying</w:t>
            </w:r>
          </w:p>
          <w:p w14:paraId="398709B7" w14:textId="77777777" w:rsidR="00616137" w:rsidRDefault="00616137" w:rsidP="004175A7">
            <w:pPr>
              <w:pStyle w:val="ListParagraph"/>
              <w:rPr>
                <w:sz w:val="28"/>
                <w:szCs w:val="28"/>
                <w:u w:val="single"/>
              </w:rPr>
            </w:pPr>
          </w:p>
        </w:tc>
        <w:tc>
          <w:tcPr>
            <w:tcW w:w="5103" w:type="dxa"/>
          </w:tcPr>
          <w:p w14:paraId="0C8C91FE" w14:textId="77777777" w:rsidR="00616137" w:rsidRDefault="00616137" w:rsidP="004175A7">
            <w:pPr>
              <w:rPr>
                <w:sz w:val="28"/>
                <w:szCs w:val="28"/>
                <w:u w:val="single"/>
              </w:rPr>
            </w:pPr>
          </w:p>
          <w:p w14:paraId="07C96EF4"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bullying incident around race</w:t>
            </w:r>
          </w:p>
          <w:p w14:paraId="55B24A86" w14:textId="77777777" w:rsidR="00616137" w:rsidRDefault="00616137" w:rsidP="004175A7">
            <w:pPr>
              <w:pStyle w:val="ListParagraph"/>
              <w:rPr>
                <w:rFonts w:ascii="Arial" w:hAnsi="Arial" w:cs="Arial"/>
                <w:color w:val="000000"/>
                <w:szCs w:val="20"/>
              </w:rPr>
            </w:pPr>
            <w:r>
              <w:rPr>
                <w:rFonts w:ascii="Arial" w:hAnsi="Arial" w:cs="Arial"/>
                <w:color w:val="000000"/>
                <w:szCs w:val="20"/>
              </w:rPr>
              <w:t>/culture /belief</w:t>
            </w:r>
          </w:p>
          <w:p w14:paraId="33E1E640" w14:textId="77777777" w:rsidR="00616137" w:rsidRDefault="00616137" w:rsidP="00616137">
            <w:pPr>
              <w:pStyle w:val="ListParagraph"/>
              <w:numPr>
                <w:ilvl w:val="0"/>
                <w:numId w:val="17"/>
              </w:numPr>
              <w:contextualSpacing/>
              <w:jc w:val="left"/>
              <w:rPr>
                <w:rFonts w:ascii="Arial" w:hAnsi="Arial" w:cs="Arial"/>
                <w:color w:val="000000"/>
                <w:szCs w:val="20"/>
              </w:rPr>
            </w:pPr>
            <w:r w:rsidRPr="009252C9">
              <w:rPr>
                <w:rFonts w:ascii="Arial" w:hAnsi="Arial" w:cs="Arial"/>
                <w:color w:val="000000"/>
                <w:szCs w:val="20"/>
              </w:rPr>
              <w:t>A bullying incident around SEN/disability</w:t>
            </w:r>
          </w:p>
          <w:p w14:paraId="7C4AEA7B" w14:textId="77777777" w:rsidR="00616137" w:rsidRPr="009252C9"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 bullying incident around appearance/personal hygiene</w:t>
            </w:r>
          </w:p>
          <w:p w14:paraId="61126A97"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Minor name calling</w:t>
            </w:r>
          </w:p>
          <w:p w14:paraId="1A901114"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Minor physical incident</w:t>
            </w:r>
          </w:p>
          <w:p w14:paraId="23EBE729"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Assault</w:t>
            </w:r>
          </w:p>
          <w:p w14:paraId="2C0FE0E5"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Verbal abuse (towards a child)</w:t>
            </w:r>
          </w:p>
          <w:p w14:paraId="7833723A"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Verbal abuse (towards an adult)</w:t>
            </w:r>
          </w:p>
          <w:p w14:paraId="68B20E62"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Physical abuse (towards a child)</w:t>
            </w:r>
          </w:p>
          <w:p w14:paraId="11DEB46C"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Physical abuse (towards an adult)</w:t>
            </w:r>
          </w:p>
          <w:p w14:paraId="27BC5F83"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Fighting</w:t>
            </w:r>
          </w:p>
          <w:p w14:paraId="00A8FAFD"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Other</w:t>
            </w:r>
          </w:p>
          <w:p w14:paraId="6DB15994" w14:textId="77777777" w:rsidR="00616137" w:rsidRDefault="00616137" w:rsidP="004175A7">
            <w:pPr>
              <w:ind w:left="720"/>
              <w:rPr>
                <w:sz w:val="28"/>
                <w:szCs w:val="28"/>
                <w:u w:val="single"/>
              </w:rPr>
            </w:pPr>
          </w:p>
        </w:tc>
      </w:tr>
    </w:tbl>
    <w:p w14:paraId="2533C60A" w14:textId="77777777" w:rsidR="00616137" w:rsidRDefault="00616137" w:rsidP="00616137">
      <w:pPr>
        <w:rPr>
          <w:sz w:val="28"/>
          <w:szCs w:val="28"/>
          <w:u w:val="single"/>
        </w:rPr>
      </w:pPr>
    </w:p>
    <w:tbl>
      <w:tblPr>
        <w:tblStyle w:val="TableGrid"/>
        <w:tblW w:w="0" w:type="auto"/>
        <w:tblLook w:val="04A0" w:firstRow="1" w:lastRow="0" w:firstColumn="1" w:lastColumn="0" w:noHBand="0" w:noVBand="1"/>
      </w:tblPr>
      <w:tblGrid>
        <w:gridCol w:w="5070"/>
        <w:gridCol w:w="5103"/>
      </w:tblGrid>
      <w:tr w:rsidR="00616137" w14:paraId="43AD4950" w14:textId="77777777" w:rsidTr="004175A7">
        <w:tc>
          <w:tcPr>
            <w:tcW w:w="5070" w:type="dxa"/>
          </w:tcPr>
          <w:p w14:paraId="4E41217C" w14:textId="77777777" w:rsidR="00616137" w:rsidRDefault="00616137" w:rsidP="004175A7">
            <w:pPr>
              <w:rPr>
                <w:sz w:val="28"/>
                <w:szCs w:val="28"/>
                <w:u w:val="single"/>
              </w:rPr>
            </w:pPr>
            <w:r>
              <w:rPr>
                <w:sz w:val="28"/>
                <w:szCs w:val="28"/>
                <w:u w:val="single"/>
              </w:rPr>
              <w:t>Activity</w:t>
            </w:r>
          </w:p>
        </w:tc>
        <w:tc>
          <w:tcPr>
            <w:tcW w:w="5103" w:type="dxa"/>
          </w:tcPr>
          <w:p w14:paraId="33AE6033" w14:textId="77777777" w:rsidR="00616137" w:rsidRDefault="00616137" w:rsidP="004175A7">
            <w:pPr>
              <w:rPr>
                <w:sz w:val="28"/>
                <w:szCs w:val="28"/>
                <w:u w:val="single"/>
              </w:rPr>
            </w:pPr>
            <w:r>
              <w:rPr>
                <w:sz w:val="28"/>
                <w:szCs w:val="28"/>
                <w:u w:val="single"/>
              </w:rPr>
              <w:t>Location</w:t>
            </w:r>
          </w:p>
        </w:tc>
      </w:tr>
      <w:tr w:rsidR="00616137" w14:paraId="473D0DF2" w14:textId="77777777" w:rsidTr="004175A7">
        <w:tc>
          <w:tcPr>
            <w:tcW w:w="5070" w:type="dxa"/>
          </w:tcPr>
          <w:p w14:paraId="69E25229" w14:textId="77777777" w:rsidR="00616137" w:rsidRDefault="00616137" w:rsidP="004175A7">
            <w:pPr>
              <w:pStyle w:val="ListParagraph"/>
              <w:rPr>
                <w:rFonts w:ascii="Arial" w:hAnsi="Arial" w:cs="Arial"/>
                <w:color w:val="000000"/>
                <w:szCs w:val="20"/>
              </w:rPr>
            </w:pPr>
          </w:p>
          <w:p w14:paraId="2A76CF67" w14:textId="77777777" w:rsidR="00616137" w:rsidRDefault="00616137" w:rsidP="00616137">
            <w:pPr>
              <w:pStyle w:val="ListParagraph"/>
              <w:numPr>
                <w:ilvl w:val="0"/>
                <w:numId w:val="17"/>
              </w:numPr>
              <w:contextualSpacing/>
              <w:jc w:val="left"/>
              <w:rPr>
                <w:rFonts w:ascii="Arial" w:hAnsi="Arial" w:cs="Arial"/>
                <w:color w:val="000000"/>
                <w:szCs w:val="20"/>
              </w:rPr>
            </w:pPr>
            <w:r>
              <w:rPr>
                <w:rFonts w:ascii="Arial" w:hAnsi="Arial" w:cs="Arial"/>
                <w:color w:val="000000"/>
                <w:szCs w:val="20"/>
              </w:rPr>
              <w:t>Journey to/from school</w:t>
            </w:r>
          </w:p>
          <w:p w14:paraId="2AFF7A76" w14:textId="77777777" w:rsidR="00616137" w:rsidRPr="002D109F" w:rsidRDefault="00616137" w:rsidP="00616137">
            <w:pPr>
              <w:pStyle w:val="ListParagraph"/>
              <w:numPr>
                <w:ilvl w:val="0"/>
                <w:numId w:val="17"/>
              </w:numPr>
              <w:contextualSpacing/>
              <w:jc w:val="left"/>
              <w:rPr>
                <w:rFonts w:ascii="Arial" w:hAnsi="Arial" w:cs="Arial"/>
                <w:color w:val="000000"/>
                <w:szCs w:val="20"/>
              </w:rPr>
            </w:pPr>
            <w:r w:rsidRPr="002D109F">
              <w:rPr>
                <w:rFonts w:ascii="Arial" w:hAnsi="Arial" w:cs="Arial"/>
                <w:color w:val="000000"/>
                <w:szCs w:val="20"/>
              </w:rPr>
              <w:t xml:space="preserve">Curriculum subject/Area of Learning ______________ </w:t>
            </w:r>
          </w:p>
          <w:p w14:paraId="2609C4C1"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Play/Break Time</w:t>
            </w:r>
          </w:p>
          <w:p w14:paraId="5FCDE951"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Lunch Break</w:t>
            </w:r>
          </w:p>
          <w:p w14:paraId="797CB405"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Moving Between lessons</w:t>
            </w:r>
          </w:p>
          <w:p w14:paraId="40131DBA"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Extra-curricular Activity</w:t>
            </w:r>
          </w:p>
          <w:p w14:paraId="3868306D" w14:textId="77777777" w:rsidR="00616137" w:rsidRPr="009252C9" w:rsidRDefault="00616137" w:rsidP="00616137">
            <w:pPr>
              <w:pStyle w:val="ListParagraph"/>
              <w:numPr>
                <w:ilvl w:val="0"/>
                <w:numId w:val="17"/>
              </w:numPr>
              <w:contextualSpacing/>
              <w:jc w:val="left"/>
              <w:rPr>
                <w:rFonts w:ascii="Arial" w:hAnsi="Arial" w:cs="Arial"/>
                <w:color w:val="000000"/>
                <w:szCs w:val="20"/>
              </w:rPr>
            </w:pPr>
            <w:r w:rsidRPr="009252C9">
              <w:rPr>
                <w:rFonts w:ascii="Arial" w:hAnsi="Arial" w:cs="Arial"/>
                <w:color w:val="000000"/>
                <w:szCs w:val="20"/>
              </w:rPr>
              <w:t>Other _________________</w:t>
            </w:r>
          </w:p>
          <w:p w14:paraId="1016A6DC" w14:textId="77777777" w:rsidR="00616137" w:rsidRDefault="00616137" w:rsidP="004175A7">
            <w:pPr>
              <w:rPr>
                <w:sz w:val="28"/>
                <w:szCs w:val="28"/>
                <w:u w:val="single"/>
              </w:rPr>
            </w:pPr>
          </w:p>
        </w:tc>
        <w:tc>
          <w:tcPr>
            <w:tcW w:w="5103" w:type="dxa"/>
          </w:tcPr>
          <w:p w14:paraId="500BF08E" w14:textId="77777777" w:rsidR="00616137" w:rsidRDefault="00616137" w:rsidP="004175A7">
            <w:pPr>
              <w:ind w:left="720"/>
              <w:rPr>
                <w:rFonts w:ascii="Arial" w:hAnsi="Arial" w:cs="Arial"/>
                <w:color w:val="000000"/>
                <w:szCs w:val="20"/>
              </w:rPr>
            </w:pPr>
          </w:p>
          <w:p w14:paraId="75185EFC"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Playground/yard</w:t>
            </w:r>
          </w:p>
          <w:p w14:paraId="4300DCDD"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Dining Room/Refectory</w:t>
            </w:r>
          </w:p>
          <w:p w14:paraId="1325D2BE"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Classroom</w:t>
            </w:r>
          </w:p>
          <w:p w14:paraId="2D128F4D"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Toilets</w:t>
            </w:r>
          </w:p>
          <w:p w14:paraId="3C10535E"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Corridor</w:t>
            </w:r>
          </w:p>
          <w:p w14:paraId="595B012F"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Bus</w:t>
            </w:r>
          </w:p>
          <w:p w14:paraId="13493F38"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Outside school premises</w:t>
            </w:r>
          </w:p>
          <w:p w14:paraId="7C0B0455" w14:textId="77777777" w:rsidR="00616137" w:rsidRDefault="00616137" w:rsidP="00616137">
            <w:pPr>
              <w:numPr>
                <w:ilvl w:val="0"/>
                <w:numId w:val="17"/>
              </w:numPr>
              <w:jc w:val="left"/>
              <w:rPr>
                <w:rFonts w:ascii="Arial" w:hAnsi="Arial" w:cs="Arial"/>
                <w:color w:val="000000"/>
                <w:szCs w:val="20"/>
              </w:rPr>
            </w:pPr>
            <w:r>
              <w:rPr>
                <w:rFonts w:ascii="Arial" w:hAnsi="Arial" w:cs="Arial"/>
                <w:color w:val="000000"/>
                <w:szCs w:val="20"/>
              </w:rPr>
              <w:t>Other ___________________</w:t>
            </w:r>
          </w:p>
          <w:p w14:paraId="4DB22B89" w14:textId="77777777" w:rsidR="00616137" w:rsidRDefault="00616137" w:rsidP="004175A7">
            <w:pPr>
              <w:rPr>
                <w:sz w:val="28"/>
                <w:szCs w:val="28"/>
                <w:u w:val="single"/>
              </w:rPr>
            </w:pPr>
          </w:p>
        </w:tc>
      </w:tr>
    </w:tbl>
    <w:p w14:paraId="0C4CDB54" w14:textId="77777777" w:rsidR="00616137" w:rsidRDefault="00616137" w:rsidP="00616137">
      <w:pPr>
        <w:rPr>
          <w:sz w:val="28"/>
          <w:szCs w:val="28"/>
          <w:u w:val="single"/>
        </w:rPr>
      </w:pPr>
    </w:p>
    <w:tbl>
      <w:tblPr>
        <w:tblStyle w:val="TableGrid"/>
        <w:tblW w:w="0" w:type="auto"/>
        <w:tblLook w:val="04A0" w:firstRow="1" w:lastRow="0" w:firstColumn="1" w:lastColumn="0" w:noHBand="0" w:noVBand="1"/>
      </w:tblPr>
      <w:tblGrid>
        <w:gridCol w:w="10173"/>
      </w:tblGrid>
      <w:tr w:rsidR="00616137" w14:paraId="7E7BE2BC" w14:textId="77777777" w:rsidTr="004175A7">
        <w:tc>
          <w:tcPr>
            <w:tcW w:w="10173" w:type="dxa"/>
          </w:tcPr>
          <w:p w14:paraId="7B86D3E5" w14:textId="77777777" w:rsidR="00616137" w:rsidRDefault="00616137" w:rsidP="004175A7">
            <w:pPr>
              <w:rPr>
                <w:sz w:val="28"/>
                <w:szCs w:val="28"/>
                <w:u w:val="single"/>
              </w:rPr>
            </w:pPr>
            <w:r>
              <w:rPr>
                <w:sz w:val="28"/>
                <w:szCs w:val="28"/>
                <w:u w:val="single"/>
              </w:rPr>
              <w:lastRenderedPageBreak/>
              <w:t>Brief comment of the incident</w:t>
            </w:r>
          </w:p>
        </w:tc>
      </w:tr>
      <w:tr w:rsidR="00616137" w14:paraId="13CA57AB" w14:textId="77777777" w:rsidTr="004175A7">
        <w:tc>
          <w:tcPr>
            <w:tcW w:w="10173" w:type="dxa"/>
          </w:tcPr>
          <w:p w14:paraId="71B651E3" w14:textId="77777777" w:rsidR="00616137" w:rsidRDefault="00616137" w:rsidP="004175A7">
            <w:pPr>
              <w:rPr>
                <w:sz w:val="28"/>
                <w:szCs w:val="28"/>
                <w:u w:val="single"/>
              </w:rPr>
            </w:pPr>
          </w:p>
          <w:p w14:paraId="7A705A96" w14:textId="77777777" w:rsidR="00616137" w:rsidRDefault="00616137" w:rsidP="004175A7">
            <w:pPr>
              <w:rPr>
                <w:sz w:val="28"/>
                <w:szCs w:val="28"/>
                <w:u w:val="single"/>
              </w:rPr>
            </w:pPr>
          </w:p>
          <w:p w14:paraId="435026B3" w14:textId="77777777" w:rsidR="00616137" w:rsidRDefault="00616137" w:rsidP="004175A7">
            <w:pPr>
              <w:rPr>
                <w:sz w:val="28"/>
                <w:szCs w:val="28"/>
                <w:u w:val="single"/>
              </w:rPr>
            </w:pPr>
          </w:p>
          <w:p w14:paraId="74E984C1" w14:textId="77777777" w:rsidR="00616137" w:rsidRDefault="00616137" w:rsidP="004175A7">
            <w:pPr>
              <w:rPr>
                <w:sz w:val="28"/>
                <w:szCs w:val="28"/>
                <w:u w:val="single"/>
              </w:rPr>
            </w:pPr>
          </w:p>
          <w:p w14:paraId="3D96D740" w14:textId="77777777" w:rsidR="00616137" w:rsidRDefault="00616137" w:rsidP="004175A7">
            <w:pPr>
              <w:rPr>
                <w:sz w:val="28"/>
                <w:szCs w:val="28"/>
                <w:u w:val="single"/>
              </w:rPr>
            </w:pPr>
          </w:p>
          <w:p w14:paraId="5ECC84E5" w14:textId="77777777" w:rsidR="00616137" w:rsidRDefault="00616137" w:rsidP="004175A7">
            <w:pPr>
              <w:rPr>
                <w:sz w:val="28"/>
                <w:szCs w:val="28"/>
                <w:u w:val="single"/>
              </w:rPr>
            </w:pPr>
          </w:p>
          <w:p w14:paraId="67132C71" w14:textId="77777777" w:rsidR="00616137" w:rsidRDefault="00616137" w:rsidP="004175A7">
            <w:pPr>
              <w:rPr>
                <w:sz w:val="28"/>
                <w:szCs w:val="28"/>
                <w:u w:val="single"/>
              </w:rPr>
            </w:pPr>
          </w:p>
          <w:p w14:paraId="659CD06D" w14:textId="77777777" w:rsidR="00616137" w:rsidRDefault="00616137" w:rsidP="004175A7">
            <w:pPr>
              <w:rPr>
                <w:sz w:val="28"/>
                <w:szCs w:val="28"/>
                <w:u w:val="single"/>
              </w:rPr>
            </w:pPr>
          </w:p>
          <w:p w14:paraId="4BF4DC95" w14:textId="77777777" w:rsidR="00616137" w:rsidRDefault="00616137" w:rsidP="004175A7">
            <w:pPr>
              <w:rPr>
                <w:sz w:val="28"/>
                <w:szCs w:val="28"/>
                <w:u w:val="single"/>
              </w:rPr>
            </w:pPr>
          </w:p>
          <w:p w14:paraId="0BBF2B0E" w14:textId="77777777" w:rsidR="00616137" w:rsidRDefault="00616137" w:rsidP="004175A7">
            <w:pPr>
              <w:rPr>
                <w:sz w:val="28"/>
                <w:szCs w:val="28"/>
                <w:u w:val="single"/>
              </w:rPr>
            </w:pPr>
          </w:p>
          <w:p w14:paraId="3FE37348" w14:textId="77777777" w:rsidR="00616137" w:rsidRDefault="00616137" w:rsidP="004175A7">
            <w:pPr>
              <w:rPr>
                <w:sz w:val="28"/>
                <w:szCs w:val="28"/>
                <w:u w:val="single"/>
              </w:rPr>
            </w:pPr>
          </w:p>
        </w:tc>
      </w:tr>
    </w:tbl>
    <w:p w14:paraId="5491EBAC" w14:textId="77777777" w:rsidR="00616137" w:rsidRDefault="00616137" w:rsidP="00616137">
      <w:pPr>
        <w:rPr>
          <w:sz w:val="28"/>
          <w:szCs w:val="28"/>
          <w:u w:val="single"/>
        </w:rPr>
      </w:pPr>
    </w:p>
    <w:tbl>
      <w:tblPr>
        <w:tblStyle w:val="TableGrid"/>
        <w:tblW w:w="0" w:type="auto"/>
        <w:tblLook w:val="04A0" w:firstRow="1" w:lastRow="0" w:firstColumn="1" w:lastColumn="0" w:noHBand="0" w:noVBand="1"/>
      </w:tblPr>
      <w:tblGrid>
        <w:gridCol w:w="10173"/>
      </w:tblGrid>
      <w:tr w:rsidR="00616137" w14:paraId="2DFCB645" w14:textId="77777777" w:rsidTr="004175A7">
        <w:tc>
          <w:tcPr>
            <w:tcW w:w="10173" w:type="dxa"/>
          </w:tcPr>
          <w:p w14:paraId="7D0B1A4B" w14:textId="77777777" w:rsidR="00616137" w:rsidRDefault="00616137" w:rsidP="004175A7">
            <w:pPr>
              <w:rPr>
                <w:sz w:val="28"/>
                <w:szCs w:val="28"/>
                <w:u w:val="single"/>
              </w:rPr>
            </w:pPr>
            <w:r>
              <w:rPr>
                <w:sz w:val="28"/>
                <w:szCs w:val="28"/>
                <w:u w:val="single"/>
              </w:rPr>
              <w:t>Action Taken</w:t>
            </w:r>
          </w:p>
        </w:tc>
      </w:tr>
      <w:tr w:rsidR="00616137" w14:paraId="403AC299" w14:textId="77777777" w:rsidTr="004175A7">
        <w:trPr>
          <w:trHeight w:val="3104"/>
        </w:trPr>
        <w:tc>
          <w:tcPr>
            <w:tcW w:w="10173" w:type="dxa"/>
          </w:tcPr>
          <w:p w14:paraId="52E934D4" w14:textId="77777777" w:rsidR="00616137" w:rsidRDefault="00616137" w:rsidP="004175A7">
            <w:pPr>
              <w:rPr>
                <w:sz w:val="28"/>
                <w:szCs w:val="28"/>
                <w:u w:val="single"/>
              </w:rPr>
            </w:pPr>
          </w:p>
          <w:p w14:paraId="579C98F5" w14:textId="77777777" w:rsidR="00616137" w:rsidRPr="00F04A17" w:rsidRDefault="00616137" w:rsidP="00616137">
            <w:pPr>
              <w:pStyle w:val="ListParagraph"/>
              <w:numPr>
                <w:ilvl w:val="0"/>
                <w:numId w:val="17"/>
              </w:numPr>
              <w:contextualSpacing/>
              <w:jc w:val="left"/>
              <w:rPr>
                <w:rFonts w:ascii="Arial" w:hAnsi="Arial" w:cs="Arial"/>
                <w:color w:val="FF0000"/>
                <w:szCs w:val="20"/>
              </w:rPr>
            </w:pPr>
            <w:r w:rsidRPr="00F04A17">
              <w:rPr>
                <w:rFonts w:ascii="Arial" w:hAnsi="Arial" w:cs="Arial"/>
                <w:color w:val="FF0000"/>
                <w:szCs w:val="20"/>
              </w:rPr>
              <w:t xml:space="preserve">Details of incident forwarded to Class Teacher/Senior Management </w:t>
            </w:r>
          </w:p>
          <w:p w14:paraId="2DA4D715" w14:textId="77777777" w:rsidR="00616137" w:rsidRPr="00F04A17" w:rsidRDefault="00616137" w:rsidP="00616137">
            <w:pPr>
              <w:pStyle w:val="ListParagraph"/>
              <w:numPr>
                <w:ilvl w:val="0"/>
                <w:numId w:val="17"/>
              </w:numPr>
              <w:contextualSpacing/>
              <w:jc w:val="left"/>
              <w:rPr>
                <w:rFonts w:ascii="Arial" w:hAnsi="Arial" w:cs="Arial"/>
                <w:color w:val="FF0000"/>
                <w:szCs w:val="20"/>
              </w:rPr>
            </w:pPr>
            <w:r w:rsidRPr="00F04A17">
              <w:rPr>
                <w:rFonts w:ascii="Arial" w:hAnsi="Arial" w:cs="Arial"/>
                <w:color w:val="FF0000"/>
                <w:szCs w:val="20"/>
              </w:rPr>
              <w:t>Discussion with pupils</w:t>
            </w:r>
          </w:p>
          <w:p w14:paraId="27DBFF92" w14:textId="77777777" w:rsidR="00616137" w:rsidRPr="00F04A17" w:rsidRDefault="00616137" w:rsidP="00616137">
            <w:pPr>
              <w:pStyle w:val="ListParagraph"/>
              <w:numPr>
                <w:ilvl w:val="0"/>
                <w:numId w:val="17"/>
              </w:numPr>
              <w:contextualSpacing/>
              <w:jc w:val="left"/>
              <w:rPr>
                <w:rFonts w:ascii="Arial" w:hAnsi="Arial" w:cs="Arial"/>
                <w:color w:val="FF0000"/>
                <w:szCs w:val="20"/>
              </w:rPr>
            </w:pPr>
            <w:r w:rsidRPr="00F04A17">
              <w:rPr>
                <w:rFonts w:ascii="Arial" w:hAnsi="Arial" w:cs="Arial"/>
                <w:color w:val="FF0000"/>
                <w:szCs w:val="20"/>
              </w:rPr>
              <w:t>Reflective time out</w:t>
            </w:r>
          </w:p>
          <w:p w14:paraId="3DE84DB2" w14:textId="77777777" w:rsidR="00616137" w:rsidRPr="00F04A17" w:rsidRDefault="00616137" w:rsidP="00616137">
            <w:pPr>
              <w:pStyle w:val="ListParagraph"/>
              <w:numPr>
                <w:ilvl w:val="0"/>
                <w:numId w:val="17"/>
              </w:numPr>
              <w:contextualSpacing/>
              <w:jc w:val="left"/>
              <w:rPr>
                <w:rFonts w:ascii="Arial" w:hAnsi="Arial" w:cs="Arial"/>
                <w:color w:val="FF0000"/>
                <w:szCs w:val="20"/>
              </w:rPr>
            </w:pPr>
            <w:r w:rsidRPr="00F04A17">
              <w:rPr>
                <w:rFonts w:ascii="Arial" w:hAnsi="Arial" w:cs="Arial"/>
                <w:color w:val="FF0000"/>
                <w:szCs w:val="20"/>
              </w:rPr>
              <w:t>Telephone conversation/meeting with parents</w:t>
            </w:r>
          </w:p>
          <w:p w14:paraId="13F96E59" w14:textId="77777777" w:rsidR="00616137" w:rsidRPr="00F04A17" w:rsidRDefault="00616137" w:rsidP="00616137">
            <w:pPr>
              <w:pStyle w:val="ListParagraph"/>
              <w:numPr>
                <w:ilvl w:val="0"/>
                <w:numId w:val="17"/>
              </w:numPr>
              <w:contextualSpacing/>
              <w:jc w:val="left"/>
              <w:rPr>
                <w:rFonts w:ascii="Arial" w:hAnsi="Arial" w:cs="Arial"/>
                <w:color w:val="FF0000"/>
                <w:szCs w:val="20"/>
              </w:rPr>
            </w:pPr>
            <w:r w:rsidRPr="00F04A17">
              <w:rPr>
                <w:rFonts w:ascii="Arial" w:hAnsi="Arial" w:cs="Arial"/>
                <w:color w:val="FF0000"/>
                <w:szCs w:val="20"/>
              </w:rPr>
              <w:t>Letter to parents</w:t>
            </w:r>
          </w:p>
          <w:p w14:paraId="630B0726" w14:textId="77777777" w:rsidR="00616137" w:rsidRPr="00F04A17" w:rsidRDefault="00616137" w:rsidP="00616137">
            <w:pPr>
              <w:numPr>
                <w:ilvl w:val="0"/>
                <w:numId w:val="17"/>
              </w:numPr>
              <w:jc w:val="left"/>
              <w:rPr>
                <w:rFonts w:ascii="Arial" w:hAnsi="Arial" w:cs="Arial"/>
                <w:color w:val="FF0000"/>
                <w:szCs w:val="20"/>
              </w:rPr>
            </w:pPr>
            <w:r w:rsidRPr="00F04A17">
              <w:rPr>
                <w:rFonts w:ascii="Arial" w:hAnsi="Arial" w:cs="Arial"/>
                <w:color w:val="FF0000"/>
                <w:szCs w:val="20"/>
              </w:rPr>
              <w:t>Follow up work through curriculum</w:t>
            </w:r>
          </w:p>
          <w:p w14:paraId="391E2D33" w14:textId="77777777" w:rsidR="00616137" w:rsidRPr="00F04A17" w:rsidRDefault="00616137" w:rsidP="00616137">
            <w:pPr>
              <w:numPr>
                <w:ilvl w:val="0"/>
                <w:numId w:val="17"/>
              </w:numPr>
              <w:jc w:val="left"/>
              <w:rPr>
                <w:rFonts w:ascii="Arial" w:hAnsi="Arial" w:cs="Arial"/>
                <w:color w:val="FF0000"/>
                <w:szCs w:val="20"/>
              </w:rPr>
            </w:pPr>
            <w:r w:rsidRPr="00F04A17">
              <w:rPr>
                <w:rFonts w:ascii="Arial" w:hAnsi="Arial" w:cs="Arial"/>
                <w:color w:val="FF0000"/>
                <w:szCs w:val="20"/>
              </w:rPr>
              <w:t>Detention/School sanction</w:t>
            </w:r>
          </w:p>
          <w:p w14:paraId="55B8C2AF" w14:textId="77777777" w:rsidR="00616137" w:rsidRPr="00F04A17" w:rsidRDefault="00616137" w:rsidP="00616137">
            <w:pPr>
              <w:numPr>
                <w:ilvl w:val="0"/>
                <w:numId w:val="17"/>
              </w:numPr>
              <w:jc w:val="left"/>
              <w:rPr>
                <w:rFonts w:ascii="Arial" w:hAnsi="Arial" w:cs="Arial"/>
                <w:color w:val="FF0000"/>
                <w:szCs w:val="20"/>
              </w:rPr>
            </w:pPr>
            <w:r w:rsidRPr="00F04A17">
              <w:rPr>
                <w:rFonts w:ascii="Arial" w:hAnsi="Arial" w:cs="Arial"/>
                <w:color w:val="FF0000"/>
                <w:szCs w:val="20"/>
              </w:rPr>
              <w:t>Mentoring/Counselling</w:t>
            </w:r>
          </w:p>
          <w:p w14:paraId="2C11A684" w14:textId="77777777" w:rsidR="00616137" w:rsidRPr="00525B7D" w:rsidRDefault="00616137" w:rsidP="00616137">
            <w:pPr>
              <w:numPr>
                <w:ilvl w:val="0"/>
                <w:numId w:val="17"/>
              </w:numPr>
              <w:jc w:val="left"/>
              <w:rPr>
                <w:rFonts w:ascii="Arial" w:hAnsi="Arial" w:cs="Arial"/>
                <w:color w:val="FF0000"/>
                <w:szCs w:val="20"/>
              </w:rPr>
            </w:pPr>
            <w:r>
              <w:rPr>
                <w:rFonts w:ascii="Arial" w:hAnsi="Arial" w:cs="Arial"/>
                <w:color w:val="FF0000"/>
                <w:szCs w:val="20"/>
              </w:rPr>
              <w:t>Other__________________________________________________________________</w:t>
            </w:r>
          </w:p>
          <w:p w14:paraId="3C2DE1DB" w14:textId="77777777" w:rsidR="00616137" w:rsidRDefault="00616137" w:rsidP="004175A7">
            <w:pPr>
              <w:pStyle w:val="ListParagraph"/>
              <w:rPr>
                <w:rFonts w:ascii="Arial" w:hAnsi="Arial" w:cs="Arial"/>
                <w:color w:val="000000"/>
                <w:szCs w:val="20"/>
              </w:rPr>
            </w:pPr>
          </w:p>
          <w:p w14:paraId="473E6879" w14:textId="77777777" w:rsidR="00616137" w:rsidRDefault="00616137" w:rsidP="004175A7">
            <w:pPr>
              <w:rPr>
                <w:sz w:val="28"/>
                <w:szCs w:val="28"/>
                <w:u w:val="single"/>
              </w:rPr>
            </w:pPr>
          </w:p>
        </w:tc>
      </w:tr>
    </w:tbl>
    <w:p w14:paraId="29483CDA" w14:textId="77777777" w:rsidR="00616137" w:rsidRDefault="00616137" w:rsidP="00616137">
      <w:pPr>
        <w:rPr>
          <w:sz w:val="28"/>
          <w:szCs w:val="28"/>
          <w:u w:val="single"/>
        </w:rPr>
      </w:pPr>
    </w:p>
    <w:tbl>
      <w:tblPr>
        <w:tblStyle w:val="TableGrid"/>
        <w:tblW w:w="0" w:type="auto"/>
        <w:tblLook w:val="04A0" w:firstRow="1" w:lastRow="0" w:firstColumn="1" w:lastColumn="0" w:noHBand="0" w:noVBand="1"/>
      </w:tblPr>
      <w:tblGrid>
        <w:gridCol w:w="10173"/>
      </w:tblGrid>
      <w:tr w:rsidR="00616137" w14:paraId="3CA96B57" w14:textId="77777777" w:rsidTr="004175A7">
        <w:tc>
          <w:tcPr>
            <w:tcW w:w="10173" w:type="dxa"/>
          </w:tcPr>
          <w:p w14:paraId="535345CB" w14:textId="77777777" w:rsidR="00616137" w:rsidRDefault="00616137" w:rsidP="004175A7">
            <w:pPr>
              <w:rPr>
                <w:sz w:val="28"/>
                <w:szCs w:val="28"/>
                <w:u w:val="single"/>
              </w:rPr>
            </w:pPr>
            <w:r>
              <w:rPr>
                <w:sz w:val="28"/>
                <w:szCs w:val="28"/>
                <w:u w:val="single"/>
              </w:rPr>
              <w:t>Status</w:t>
            </w:r>
          </w:p>
        </w:tc>
      </w:tr>
      <w:tr w:rsidR="00616137" w14:paraId="340255EA" w14:textId="77777777" w:rsidTr="004175A7">
        <w:trPr>
          <w:trHeight w:val="2628"/>
        </w:trPr>
        <w:tc>
          <w:tcPr>
            <w:tcW w:w="10173" w:type="dxa"/>
          </w:tcPr>
          <w:p w14:paraId="4A87C657" w14:textId="77777777" w:rsidR="00616137" w:rsidRDefault="00616137" w:rsidP="004175A7">
            <w:pPr>
              <w:rPr>
                <w:sz w:val="28"/>
                <w:szCs w:val="28"/>
                <w:u w:val="single"/>
              </w:rPr>
            </w:pPr>
          </w:p>
          <w:p w14:paraId="55D0DA5C" w14:textId="77777777" w:rsidR="00616137" w:rsidRPr="00DC446D" w:rsidRDefault="00616137" w:rsidP="00616137">
            <w:pPr>
              <w:pStyle w:val="ListParagraph"/>
              <w:numPr>
                <w:ilvl w:val="0"/>
                <w:numId w:val="18"/>
              </w:numPr>
              <w:contextualSpacing/>
              <w:jc w:val="left"/>
              <w:rPr>
                <w:rFonts w:ascii="Arial" w:hAnsi="Arial" w:cs="Arial"/>
                <w:sz w:val="28"/>
                <w:szCs w:val="28"/>
                <w:u w:val="single"/>
              </w:rPr>
            </w:pPr>
            <w:r w:rsidRPr="00DC446D">
              <w:rPr>
                <w:rFonts w:ascii="Arial" w:hAnsi="Arial" w:cs="Arial"/>
              </w:rPr>
              <w:t>Resolved</w:t>
            </w:r>
          </w:p>
          <w:p w14:paraId="4855E4B2" w14:textId="77777777" w:rsidR="00616137" w:rsidRPr="00DC446D" w:rsidRDefault="00616137" w:rsidP="00616137">
            <w:pPr>
              <w:pStyle w:val="ListParagraph"/>
              <w:numPr>
                <w:ilvl w:val="0"/>
                <w:numId w:val="18"/>
              </w:numPr>
              <w:contextualSpacing/>
              <w:jc w:val="left"/>
              <w:rPr>
                <w:rFonts w:ascii="Arial" w:hAnsi="Arial" w:cs="Arial"/>
                <w:sz w:val="28"/>
                <w:szCs w:val="28"/>
                <w:u w:val="single"/>
              </w:rPr>
            </w:pPr>
            <w:r w:rsidRPr="00DC446D">
              <w:rPr>
                <w:rFonts w:ascii="Arial" w:hAnsi="Arial" w:cs="Arial"/>
              </w:rPr>
              <w:t>Unresolved</w:t>
            </w:r>
          </w:p>
          <w:p w14:paraId="2233625F" w14:textId="77777777" w:rsidR="00616137" w:rsidRPr="00DC446D" w:rsidRDefault="00616137" w:rsidP="004175A7">
            <w:pPr>
              <w:pStyle w:val="ListParagraph"/>
              <w:rPr>
                <w:rFonts w:ascii="Arial" w:hAnsi="Arial" w:cs="Arial"/>
                <w:sz w:val="28"/>
                <w:szCs w:val="28"/>
                <w:u w:val="single"/>
              </w:rPr>
            </w:pPr>
          </w:p>
          <w:p w14:paraId="2851AAF5" w14:textId="77777777" w:rsidR="00616137" w:rsidRPr="00DC446D" w:rsidRDefault="00616137" w:rsidP="00616137">
            <w:pPr>
              <w:pStyle w:val="ListParagraph"/>
              <w:numPr>
                <w:ilvl w:val="0"/>
                <w:numId w:val="18"/>
              </w:numPr>
              <w:contextualSpacing/>
              <w:jc w:val="left"/>
              <w:rPr>
                <w:rFonts w:ascii="Arial" w:hAnsi="Arial" w:cs="Arial"/>
                <w:sz w:val="28"/>
                <w:szCs w:val="28"/>
                <w:u w:val="single"/>
              </w:rPr>
            </w:pPr>
            <w:r w:rsidRPr="00DC446D">
              <w:rPr>
                <w:rFonts w:ascii="Arial" w:hAnsi="Arial" w:cs="Arial"/>
              </w:rPr>
              <w:t>Further information required:</w:t>
            </w:r>
          </w:p>
          <w:p w14:paraId="601847AD" w14:textId="77777777" w:rsidR="00616137" w:rsidRPr="00DC446D" w:rsidRDefault="00616137" w:rsidP="00616137">
            <w:pPr>
              <w:pStyle w:val="ListParagraph"/>
              <w:numPr>
                <w:ilvl w:val="0"/>
                <w:numId w:val="19"/>
              </w:numPr>
              <w:contextualSpacing/>
              <w:jc w:val="left"/>
              <w:rPr>
                <w:rFonts w:ascii="Arial" w:hAnsi="Arial" w:cs="Arial"/>
                <w:sz w:val="28"/>
                <w:szCs w:val="28"/>
                <w:u w:val="single"/>
              </w:rPr>
            </w:pPr>
          </w:p>
          <w:p w14:paraId="1E82AD6A" w14:textId="77777777" w:rsidR="00616137" w:rsidRPr="00DC446D" w:rsidRDefault="00616137" w:rsidP="00616137">
            <w:pPr>
              <w:pStyle w:val="ListParagraph"/>
              <w:numPr>
                <w:ilvl w:val="0"/>
                <w:numId w:val="19"/>
              </w:numPr>
              <w:contextualSpacing/>
              <w:jc w:val="left"/>
              <w:rPr>
                <w:rFonts w:ascii="Arial" w:hAnsi="Arial" w:cs="Arial"/>
                <w:sz w:val="28"/>
                <w:szCs w:val="28"/>
                <w:u w:val="single"/>
              </w:rPr>
            </w:pPr>
          </w:p>
          <w:p w14:paraId="16436EC3" w14:textId="77777777" w:rsidR="00616137" w:rsidRPr="00DC446D" w:rsidRDefault="00616137" w:rsidP="00616137">
            <w:pPr>
              <w:pStyle w:val="ListParagraph"/>
              <w:numPr>
                <w:ilvl w:val="0"/>
                <w:numId w:val="19"/>
              </w:numPr>
              <w:contextualSpacing/>
              <w:jc w:val="left"/>
              <w:rPr>
                <w:rFonts w:ascii="Arial" w:hAnsi="Arial" w:cs="Arial"/>
                <w:sz w:val="28"/>
                <w:szCs w:val="28"/>
                <w:u w:val="single"/>
              </w:rPr>
            </w:pPr>
          </w:p>
          <w:p w14:paraId="33FCEB9C" w14:textId="77777777" w:rsidR="00616137" w:rsidRPr="000C241C" w:rsidRDefault="00616137" w:rsidP="00616137">
            <w:pPr>
              <w:pStyle w:val="ListParagraph"/>
              <w:numPr>
                <w:ilvl w:val="0"/>
                <w:numId w:val="19"/>
              </w:numPr>
              <w:contextualSpacing/>
              <w:jc w:val="left"/>
              <w:rPr>
                <w:rFonts w:ascii="Arial" w:hAnsi="Arial" w:cs="Arial"/>
                <w:sz w:val="28"/>
                <w:szCs w:val="28"/>
                <w:u w:val="single"/>
              </w:rPr>
            </w:pPr>
          </w:p>
          <w:p w14:paraId="08E77F11" w14:textId="77777777" w:rsidR="00616137" w:rsidRPr="00DC446D" w:rsidRDefault="00616137" w:rsidP="004175A7">
            <w:pPr>
              <w:rPr>
                <w:sz w:val="28"/>
                <w:szCs w:val="28"/>
                <w:u w:val="single"/>
              </w:rPr>
            </w:pPr>
          </w:p>
        </w:tc>
      </w:tr>
    </w:tbl>
    <w:p w14:paraId="58A6C853" w14:textId="77777777" w:rsidR="00616137" w:rsidRDefault="00616137" w:rsidP="00616137">
      <w:pPr>
        <w:rPr>
          <w:sz w:val="28"/>
          <w:szCs w:val="28"/>
        </w:rPr>
      </w:pPr>
    </w:p>
    <w:p w14:paraId="115FFB96" w14:textId="77777777" w:rsidR="00616137" w:rsidRDefault="00616137" w:rsidP="00616137">
      <w:pPr>
        <w:rPr>
          <w:sz w:val="28"/>
          <w:szCs w:val="28"/>
        </w:rPr>
      </w:pPr>
      <w:r w:rsidRPr="001F0B2C">
        <w:rPr>
          <w:sz w:val="28"/>
          <w:szCs w:val="28"/>
        </w:rPr>
        <w:t>Action taken by:</w:t>
      </w:r>
      <w:r>
        <w:rPr>
          <w:sz w:val="28"/>
          <w:szCs w:val="28"/>
        </w:rPr>
        <w:tab/>
        <w:t xml:space="preserve"> ____________________________________</w:t>
      </w:r>
      <w:r>
        <w:rPr>
          <w:sz w:val="28"/>
          <w:szCs w:val="28"/>
        </w:rPr>
        <w:tab/>
      </w:r>
      <w:r>
        <w:rPr>
          <w:sz w:val="28"/>
          <w:szCs w:val="28"/>
        </w:rPr>
        <w:tab/>
      </w:r>
      <w:r>
        <w:rPr>
          <w:sz w:val="28"/>
          <w:szCs w:val="28"/>
        </w:rPr>
        <w:tab/>
      </w:r>
    </w:p>
    <w:p w14:paraId="2A435E65" w14:textId="77777777" w:rsidR="00616137" w:rsidRDefault="00616137" w:rsidP="00616137">
      <w:pPr>
        <w:ind w:left="720" w:firstLine="720"/>
        <w:jc w:val="both"/>
        <w:rPr>
          <w:sz w:val="28"/>
          <w:szCs w:val="28"/>
        </w:rPr>
      </w:pPr>
    </w:p>
    <w:p w14:paraId="7589054E" w14:textId="77777777" w:rsidR="00616137" w:rsidRPr="00DC446D" w:rsidRDefault="00616137" w:rsidP="00616137">
      <w:pPr>
        <w:ind w:left="720" w:firstLine="720"/>
        <w:jc w:val="both"/>
        <w:rPr>
          <w:sz w:val="28"/>
          <w:szCs w:val="28"/>
        </w:rPr>
      </w:pPr>
      <w:r>
        <w:rPr>
          <w:sz w:val="28"/>
          <w:szCs w:val="28"/>
        </w:rPr>
        <w:t>Signed:        ____________________________________</w:t>
      </w:r>
    </w:p>
    <w:p w14:paraId="249D7F84" w14:textId="77777777" w:rsidR="00616137" w:rsidRPr="00E40C5D" w:rsidRDefault="00616137">
      <w:pPr>
        <w:rPr>
          <w:rFonts w:ascii="Arial" w:hAnsi="Arial" w:cs="Arial"/>
        </w:rPr>
      </w:pPr>
    </w:p>
    <w:sectPr w:rsidR="00616137" w:rsidRPr="00E40C5D" w:rsidSect="00E40C5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4671" w14:textId="77777777" w:rsidR="004D39AE" w:rsidRDefault="004D39AE" w:rsidP="004D39AE">
      <w:r>
        <w:separator/>
      </w:r>
    </w:p>
  </w:endnote>
  <w:endnote w:type="continuationSeparator" w:id="0">
    <w:p w14:paraId="04E50F08" w14:textId="77777777" w:rsidR="004D39AE" w:rsidRDefault="004D39AE" w:rsidP="004D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72224"/>
      <w:docPartObj>
        <w:docPartGallery w:val="Page Numbers (Bottom of Page)"/>
        <w:docPartUnique/>
      </w:docPartObj>
    </w:sdtPr>
    <w:sdtEndPr>
      <w:rPr>
        <w:color w:val="7F7F7F" w:themeColor="background1" w:themeShade="7F"/>
        <w:spacing w:val="60"/>
      </w:rPr>
    </w:sdtEndPr>
    <w:sdtContent>
      <w:p w14:paraId="0989C9D8" w14:textId="061F238F" w:rsidR="004D39AE" w:rsidRDefault="004D39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546E" w:rsidRPr="0030546E">
          <w:rPr>
            <w:b/>
            <w:bCs/>
            <w:noProof/>
          </w:rPr>
          <w:t>9</w:t>
        </w:r>
        <w:r>
          <w:rPr>
            <w:b/>
            <w:bCs/>
            <w:noProof/>
          </w:rPr>
          <w:fldChar w:fldCharType="end"/>
        </w:r>
        <w:r>
          <w:rPr>
            <w:b/>
            <w:bCs/>
          </w:rPr>
          <w:t xml:space="preserve"> | </w:t>
        </w:r>
        <w:r>
          <w:rPr>
            <w:color w:val="7F7F7F" w:themeColor="background1" w:themeShade="7F"/>
            <w:spacing w:val="60"/>
          </w:rPr>
          <w:t>Page</w:t>
        </w:r>
      </w:p>
    </w:sdtContent>
  </w:sdt>
  <w:p w14:paraId="061119F2" w14:textId="77777777" w:rsidR="004D39AE" w:rsidRDefault="004D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0E69" w14:textId="77777777" w:rsidR="004D39AE" w:rsidRDefault="004D39AE" w:rsidP="004D39AE">
      <w:r>
        <w:separator/>
      </w:r>
    </w:p>
  </w:footnote>
  <w:footnote w:type="continuationSeparator" w:id="0">
    <w:p w14:paraId="4ABEC682" w14:textId="77777777" w:rsidR="004D39AE" w:rsidRDefault="004D39AE" w:rsidP="004D3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ACB"/>
    <w:multiLevelType w:val="hybridMultilevel"/>
    <w:tmpl w:val="CAB4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64ED7"/>
    <w:multiLevelType w:val="hybridMultilevel"/>
    <w:tmpl w:val="2CB6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00440"/>
    <w:multiLevelType w:val="hybridMultilevel"/>
    <w:tmpl w:val="2D28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E3A95"/>
    <w:multiLevelType w:val="hybridMultilevel"/>
    <w:tmpl w:val="E4BE0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E473A3"/>
    <w:multiLevelType w:val="hybridMultilevel"/>
    <w:tmpl w:val="BE7877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21D34"/>
    <w:multiLevelType w:val="hybridMultilevel"/>
    <w:tmpl w:val="386631B8"/>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4629688D"/>
    <w:multiLevelType w:val="hybridMultilevel"/>
    <w:tmpl w:val="8D4C20D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A12543"/>
    <w:multiLevelType w:val="hybridMultilevel"/>
    <w:tmpl w:val="70BEB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761517"/>
    <w:multiLevelType w:val="hybridMultilevel"/>
    <w:tmpl w:val="38D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A1977"/>
    <w:multiLevelType w:val="hybridMultilevel"/>
    <w:tmpl w:val="60E8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1169D"/>
    <w:multiLevelType w:val="hybridMultilevel"/>
    <w:tmpl w:val="1E90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F5260"/>
    <w:multiLevelType w:val="hybridMultilevel"/>
    <w:tmpl w:val="EA242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C658F"/>
    <w:multiLevelType w:val="hybridMultilevel"/>
    <w:tmpl w:val="92542DD8"/>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B4E73"/>
    <w:multiLevelType w:val="hybridMultilevel"/>
    <w:tmpl w:val="8556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86A61"/>
    <w:multiLevelType w:val="hybridMultilevel"/>
    <w:tmpl w:val="72A0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957A0"/>
    <w:multiLevelType w:val="hybridMultilevel"/>
    <w:tmpl w:val="B254D3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5A2F70"/>
    <w:multiLevelType w:val="hybridMultilevel"/>
    <w:tmpl w:val="187CC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917E88"/>
    <w:multiLevelType w:val="hybridMultilevel"/>
    <w:tmpl w:val="2D9899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333A81"/>
    <w:multiLevelType w:val="hybridMultilevel"/>
    <w:tmpl w:val="828C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5"/>
  </w:num>
  <w:num w:numId="5">
    <w:abstractNumId w:val="18"/>
  </w:num>
  <w:num w:numId="6">
    <w:abstractNumId w:val="16"/>
  </w:num>
  <w:num w:numId="7">
    <w:abstractNumId w:val="11"/>
  </w:num>
  <w:num w:numId="8">
    <w:abstractNumId w:val="7"/>
  </w:num>
  <w:num w:numId="9">
    <w:abstractNumId w:val="8"/>
  </w:num>
  <w:num w:numId="10">
    <w:abstractNumId w:val="1"/>
  </w:num>
  <w:num w:numId="11">
    <w:abstractNumId w:val="10"/>
  </w:num>
  <w:num w:numId="12">
    <w:abstractNumId w:val="13"/>
  </w:num>
  <w:num w:numId="13">
    <w:abstractNumId w:val="2"/>
  </w:num>
  <w:num w:numId="14">
    <w:abstractNumId w:val="14"/>
  </w:num>
  <w:num w:numId="15">
    <w:abstractNumId w:val="9"/>
  </w:num>
  <w:num w:numId="16">
    <w:abstractNumId w:val="0"/>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B9"/>
    <w:rsid w:val="000C08D1"/>
    <w:rsid w:val="0030546E"/>
    <w:rsid w:val="004127C7"/>
    <w:rsid w:val="00413885"/>
    <w:rsid w:val="00456B83"/>
    <w:rsid w:val="0048670A"/>
    <w:rsid w:val="004D39AE"/>
    <w:rsid w:val="00530FB9"/>
    <w:rsid w:val="005F68BB"/>
    <w:rsid w:val="00616137"/>
    <w:rsid w:val="006B271A"/>
    <w:rsid w:val="00791D03"/>
    <w:rsid w:val="007D251A"/>
    <w:rsid w:val="008B34DD"/>
    <w:rsid w:val="0094316D"/>
    <w:rsid w:val="0095377B"/>
    <w:rsid w:val="00A03F92"/>
    <w:rsid w:val="00B304F1"/>
    <w:rsid w:val="00BF56E1"/>
    <w:rsid w:val="00C056A6"/>
    <w:rsid w:val="00C77518"/>
    <w:rsid w:val="00C81FFE"/>
    <w:rsid w:val="00CC3908"/>
    <w:rsid w:val="00D4316C"/>
    <w:rsid w:val="00E40C5D"/>
    <w:rsid w:val="00E61664"/>
    <w:rsid w:val="00F25E5C"/>
    <w:rsid w:val="00F8161C"/>
    <w:rsid w:val="3A7C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8178"/>
  <w15:chartTrackingRefBased/>
  <w15:docId w15:val="{E9939A04-3BA4-4E16-9489-00A9BC19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B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K1">
    <w:name w:val="KK1"/>
    <w:basedOn w:val="Normal"/>
    <w:autoRedefine/>
    <w:qFormat/>
    <w:rsid w:val="000C08D1"/>
    <w:pPr>
      <w:autoSpaceDE w:val="0"/>
      <w:autoSpaceDN w:val="0"/>
      <w:adjustRightInd w:val="0"/>
    </w:pPr>
  </w:style>
  <w:style w:type="paragraph" w:styleId="ListParagraph">
    <w:name w:val="List Paragraph"/>
    <w:basedOn w:val="Normal"/>
    <w:uiPriority w:val="34"/>
    <w:qFormat/>
    <w:rsid w:val="00530FB9"/>
    <w:pPr>
      <w:ind w:left="720"/>
    </w:pPr>
  </w:style>
  <w:style w:type="paragraph" w:customStyle="1" w:styleId="Default">
    <w:name w:val="Default"/>
    <w:rsid w:val="00530FB9"/>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4">
    <w:name w:val="Pa4"/>
    <w:basedOn w:val="Default"/>
    <w:next w:val="Default"/>
    <w:uiPriority w:val="99"/>
    <w:rsid w:val="004127C7"/>
    <w:pPr>
      <w:spacing w:line="241" w:lineRule="atLeast"/>
    </w:pPr>
    <w:rPr>
      <w:rFonts w:ascii="Frutiger LT Std" w:eastAsiaTheme="minorHAnsi" w:hAnsi="Frutiger LT Std" w:cs="Arial"/>
      <w:color w:val="auto"/>
      <w:lang w:eastAsia="en-US"/>
    </w:rPr>
  </w:style>
  <w:style w:type="table" w:styleId="TableGrid">
    <w:name w:val="Table Grid"/>
    <w:basedOn w:val="TableNormal"/>
    <w:uiPriority w:val="59"/>
    <w:rsid w:val="00E4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9AE"/>
    <w:pPr>
      <w:tabs>
        <w:tab w:val="center" w:pos="4513"/>
        <w:tab w:val="right" w:pos="9026"/>
      </w:tabs>
    </w:pPr>
  </w:style>
  <w:style w:type="character" w:customStyle="1" w:styleId="HeaderChar">
    <w:name w:val="Header Char"/>
    <w:basedOn w:val="DefaultParagraphFont"/>
    <w:link w:val="Header"/>
    <w:uiPriority w:val="99"/>
    <w:rsid w:val="004D39AE"/>
    <w:rPr>
      <w:rFonts w:ascii="Calibri" w:eastAsia="Calibri" w:hAnsi="Calibri" w:cs="Times New Roman"/>
    </w:rPr>
  </w:style>
  <w:style w:type="paragraph" w:styleId="Footer">
    <w:name w:val="footer"/>
    <w:basedOn w:val="Normal"/>
    <w:link w:val="FooterChar"/>
    <w:uiPriority w:val="99"/>
    <w:unhideWhenUsed/>
    <w:rsid w:val="004D39AE"/>
    <w:pPr>
      <w:tabs>
        <w:tab w:val="center" w:pos="4513"/>
        <w:tab w:val="right" w:pos="9026"/>
      </w:tabs>
    </w:pPr>
  </w:style>
  <w:style w:type="character" w:customStyle="1" w:styleId="FooterChar">
    <w:name w:val="Footer Char"/>
    <w:basedOn w:val="DefaultParagraphFont"/>
    <w:link w:val="Footer"/>
    <w:uiPriority w:val="99"/>
    <w:rsid w:val="004D39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rights-respect-equality-guide-childr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41521"/>
    <w:rsid w:val="00A4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9a348d-7a5c-438a-9777-7e7375a72f1f" xsi:nil="true"/>
    <lcf76f155ced4ddcb4097134ff3c332f xmlns="e4dd947e-0757-4124-84d3-0e7913fbe6b0">
      <Terms xmlns="http://schemas.microsoft.com/office/infopath/2007/PartnerControls"/>
    </lcf76f155ced4ddcb4097134ff3c332f>
    <SharedWithUsers xmlns="a39a348d-7a5c-438a-9777-7e7375a72f1f">
      <UserInfo>
        <DisplayName>C Birkett (St Andrews Primary School)</DisplayName>
        <AccountId>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AADB389A6254CBC52924B89FEEBEA" ma:contentTypeVersion="17" ma:contentTypeDescription="Create a new document." ma:contentTypeScope="" ma:versionID="4bdb3917a741fb435c6d421f2e0e5d9e">
  <xsd:schema xmlns:xsd="http://www.w3.org/2001/XMLSchema" xmlns:xs="http://www.w3.org/2001/XMLSchema" xmlns:p="http://schemas.microsoft.com/office/2006/metadata/properties" xmlns:ns2="e4dd947e-0757-4124-84d3-0e7913fbe6b0" xmlns:ns3="a39a348d-7a5c-438a-9777-7e7375a72f1f" targetNamespace="http://schemas.microsoft.com/office/2006/metadata/properties" ma:root="true" ma:fieldsID="87c666242b4e9e76ec2a818e5299f635" ns2:_="" ns3:_="">
    <xsd:import namespace="e4dd947e-0757-4124-84d3-0e7913fbe6b0"/>
    <xsd:import namespace="a39a348d-7a5c-438a-9777-7e7375a7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947e-0757-4124-84d3-0e7913fb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348d-7a5c-438a-9777-7e7375a72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524fb-f3e1-4724-805c-e1df9e520ddb}" ma:internalName="TaxCatchAll" ma:showField="CatchAllData" ma:web="a39a348d-7a5c-438a-9777-7e7375a7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4C6A4-511C-4664-9211-49261D3835E5}">
  <ds:schemaRefs>
    <ds:schemaRef ds:uri="http://schemas.microsoft.com/sharepoint/v3/contenttype/forms"/>
  </ds:schemaRefs>
</ds:datastoreItem>
</file>

<file path=customXml/itemProps2.xml><?xml version="1.0" encoding="utf-8"?>
<ds:datastoreItem xmlns:ds="http://schemas.openxmlformats.org/officeDocument/2006/customXml" ds:itemID="{2C3B618A-85FF-4663-BDC0-A401FAF4FD8C}">
  <ds:schemaRefs>
    <ds:schemaRef ds:uri="http://purl.org/dc/terms/"/>
    <ds:schemaRef ds:uri="a39a348d-7a5c-438a-9777-7e7375a72f1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4dd947e-0757-4124-84d3-0e7913fbe6b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7EE32E-2683-4B7C-8186-A2B3D17660EE}"/>
</file>

<file path=docProps/app.xml><?xml version="1.0" encoding="utf-8"?>
<Properties xmlns="http://schemas.openxmlformats.org/officeDocument/2006/extended-properties" xmlns:vt="http://schemas.openxmlformats.org/officeDocument/2006/docPropsVTypes">
  <Template>Normal</Template>
  <TotalTime>49</TotalTime>
  <Pages>11</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Karyn (Assistant Head of Education - Engagement &amp; Learning)</dc:creator>
  <cp:keywords/>
  <dc:description/>
  <cp:lastModifiedBy>NSAN.RHarrod</cp:lastModifiedBy>
  <cp:revision>5</cp:revision>
  <dcterms:created xsi:type="dcterms:W3CDTF">2022-04-05T11:09:00Z</dcterms:created>
  <dcterms:modified xsi:type="dcterms:W3CDTF">2022-07-18T22:39:00Z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0x0101009BBAADB389A6254CBC52924B89FEEBEA</vt:lpwstr>
  </property>
  <property fmtid="{D5CDD505-2E9C-101B-9397-08002B2CF9AE}" pid="3" name="Order">
    <vt:r8>1307000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