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F49B" w14:textId="77777777" w:rsidR="00D9080C" w:rsidRPr="000C0310" w:rsidRDefault="00D9080C" w:rsidP="00D9080C">
      <w:pPr>
        <w:jc w:val="center"/>
        <w:rPr>
          <w:rFonts w:ascii="Verdana" w:hAnsi="Verdana"/>
          <w:b/>
        </w:rPr>
      </w:pPr>
    </w:p>
    <w:p w14:paraId="14CBC078" w14:textId="77777777" w:rsidR="00D9080C" w:rsidRPr="000C0310" w:rsidRDefault="00D9080C" w:rsidP="00D9080C">
      <w:pPr>
        <w:jc w:val="center"/>
        <w:rPr>
          <w:rFonts w:ascii="Verdana" w:hAnsi="Verdana"/>
          <w:b/>
        </w:rPr>
      </w:pPr>
    </w:p>
    <w:p w14:paraId="67A36D1F" w14:textId="68AE9949" w:rsidR="00D9080C" w:rsidRPr="0071339A" w:rsidRDefault="00D9080C" w:rsidP="00D9080C">
      <w:pPr>
        <w:jc w:val="center"/>
        <w:rPr>
          <w:rFonts w:ascii="Verdana" w:hAnsi="Verdana"/>
          <w:b/>
          <w:sz w:val="96"/>
          <w:szCs w:val="96"/>
        </w:rPr>
      </w:pPr>
      <w:r w:rsidRPr="0071339A">
        <w:rPr>
          <w:rFonts w:ascii="Verdana" w:hAnsi="Verdana"/>
          <w:b/>
          <w:sz w:val="96"/>
          <w:szCs w:val="96"/>
        </w:rPr>
        <w:t>Whole School Smoke-Free Premises Policy</w:t>
      </w:r>
    </w:p>
    <w:p w14:paraId="039E1A94" w14:textId="33868B9C" w:rsidR="00D9080C" w:rsidRPr="000C0310" w:rsidRDefault="00D9080C" w:rsidP="00D9080C">
      <w:pPr>
        <w:rPr>
          <w:rFonts w:ascii="Verdana" w:hAnsi="Verdana"/>
          <w:b/>
        </w:rPr>
      </w:pPr>
    </w:p>
    <w:p w14:paraId="636E4AD9" w14:textId="4BA6A0F0" w:rsidR="00D9080C" w:rsidRPr="000C0310" w:rsidRDefault="00AD307F" w:rsidP="00D9080C">
      <w:pPr>
        <w:rPr>
          <w:rFonts w:ascii="Verdana" w:hAnsi="Verdana"/>
          <w:b/>
        </w:rPr>
      </w:pPr>
      <w:r>
        <w:rPr>
          <w:rFonts w:ascii="Verdana" w:hAnsi="Verdana" w:cstheme="minorHAnsi"/>
          <w:b/>
          <w:noProof/>
          <w:lang w:eastAsia="en-GB"/>
        </w:rPr>
        <w:drawing>
          <wp:anchor distT="0" distB="0" distL="114300" distR="114300" simplePos="0" relativeHeight="251658240" behindDoc="0" locked="0" layoutInCell="1" allowOverlap="1" wp14:editId="5A494717">
            <wp:simplePos x="0" y="0"/>
            <wp:positionH relativeFrom="column">
              <wp:posOffset>1315085</wp:posOffset>
            </wp:positionH>
            <wp:positionV relativeFrom="paragraph">
              <wp:posOffset>120498</wp:posOffset>
            </wp:positionV>
            <wp:extent cx="3414395" cy="21869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395" cy="2186940"/>
                    </a:xfrm>
                    <a:prstGeom prst="rect">
                      <a:avLst/>
                    </a:prstGeom>
                    <a:noFill/>
                  </pic:spPr>
                </pic:pic>
              </a:graphicData>
            </a:graphic>
            <wp14:sizeRelH relativeFrom="page">
              <wp14:pctWidth>0</wp14:pctWidth>
            </wp14:sizeRelH>
            <wp14:sizeRelV relativeFrom="page">
              <wp14:pctHeight>0</wp14:pctHeight>
            </wp14:sizeRelV>
          </wp:anchor>
        </w:drawing>
      </w:r>
    </w:p>
    <w:p w14:paraId="193A51AF" w14:textId="2C371F30" w:rsidR="00D9080C" w:rsidRPr="000C0310" w:rsidRDefault="00D9080C" w:rsidP="00D9080C">
      <w:pPr>
        <w:jc w:val="both"/>
        <w:rPr>
          <w:rFonts w:ascii="Verdana" w:hAnsi="Verdana" w:cstheme="minorHAnsi"/>
          <w:b/>
        </w:rPr>
      </w:pPr>
    </w:p>
    <w:p w14:paraId="6D5C5ACC" w14:textId="77777777" w:rsidR="00D9080C" w:rsidRPr="000C0310" w:rsidRDefault="00D9080C" w:rsidP="00D9080C">
      <w:pPr>
        <w:jc w:val="both"/>
        <w:rPr>
          <w:rFonts w:ascii="Verdana" w:hAnsi="Verdana" w:cstheme="minorHAnsi"/>
          <w:b/>
        </w:rPr>
      </w:pPr>
    </w:p>
    <w:p w14:paraId="535D7800" w14:textId="4A45BAF0" w:rsidR="00D9080C" w:rsidRPr="00203DE6" w:rsidRDefault="00D9080C" w:rsidP="00D9080C">
      <w:pPr>
        <w:pStyle w:val="NormalWeb"/>
        <w:spacing w:line="276" w:lineRule="auto"/>
        <w:rPr>
          <w:rFonts w:ascii="Verdana" w:hAnsi="Verdana" w:cstheme="minorHAnsi"/>
          <w:i/>
          <w:sz w:val="22"/>
          <w:szCs w:val="22"/>
          <w:lang w:val="en"/>
        </w:rPr>
      </w:pPr>
    </w:p>
    <w:p w14:paraId="43D17C1B" w14:textId="1DAC24E0" w:rsidR="00D9080C" w:rsidRPr="000C0310" w:rsidRDefault="00D9080C" w:rsidP="00D9080C">
      <w:pPr>
        <w:jc w:val="both"/>
        <w:rPr>
          <w:rFonts w:ascii="Verdana" w:hAnsi="Verdana" w:cstheme="minorHAnsi"/>
          <w:b/>
        </w:rPr>
      </w:pPr>
    </w:p>
    <w:p w14:paraId="451405BE" w14:textId="77777777" w:rsidR="00AD307F" w:rsidRDefault="00AD307F" w:rsidP="00D9080C">
      <w:pPr>
        <w:jc w:val="both"/>
        <w:rPr>
          <w:rFonts w:ascii="Verdana" w:hAnsi="Verdana" w:cstheme="minorHAnsi"/>
          <w:b/>
        </w:rPr>
      </w:pPr>
    </w:p>
    <w:p w14:paraId="731F9C24" w14:textId="77777777" w:rsidR="00AD307F" w:rsidRDefault="00AD307F" w:rsidP="00D9080C">
      <w:pPr>
        <w:jc w:val="both"/>
        <w:rPr>
          <w:rFonts w:ascii="Verdana" w:hAnsi="Verdana" w:cstheme="minorHAnsi"/>
          <w:b/>
        </w:rPr>
      </w:pPr>
    </w:p>
    <w:p w14:paraId="0D477699" w14:textId="77777777" w:rsidR="00AD307F" w:rsidRDefault="00AD307F" w:rsidP="00D9080C">
      <w:pPr>
        <w:jc w:val="both"/>
        <w:rPr>
          <w:rFonts w:ascii="Verdana" w:hAnsi="Verdana" w:cstheme="minorHAnsi"/>
          <w:b/>
        </w:rPr>
      </w:pPr>
    </w:p>
    <w:p w14:paraId="6D89BDB8" w14:textId="77777777" w:rsidR="00AD307F" w:rsidRDefault="00AD307F" w:rsidP="00D9080C">
      <w:pPr>
        <w:jc w:val="both"/>
        <w:rPr>
          <w:rFonts w:ascii="Verdana" w:hAnsi="Verdana" w:cstheme="minorHAnsi"/>
          <w:b/>
        </w:rPr>
      </w:pPr>
    </w:p>
    <w:p w14:paraId="5692E50F" w14:textId="4F5AE82C" w:rsidR="00D9080C" w:rsidRPr="000C0310" w:rsidRDefault="00D9080C" w:rsidP="00D9080C">
      <w:pPr>
        <w:jc w:val="both"/>
        <w:rPr>
          <w:rFonts w:ascii="Verdana" w:hAnsi="Verdana" w:cstheme="minorHAnsi"/>
          <w:b/>
        </w:rPr>
      </w:pPr>
      <w:r w:rsidRPr="000C0310">
        <w:rPr>
          <w:rFonts w:ascii="Verdana" w:hAnsi="Verdana" w:cstheme="minorHAnsi"/>
          <w:b/>
        </w:rPr>
        <w:t>Monitoring and Evaluation</w:t>
      </w:r>
    </w:p>
    <w:p w14:paraId="5C6A54B4" w14:textId="77777777" w:rsidR="00D9080C" w:rsidRDefault="00D9080C" w:rsidP="00D9080C">
      <w:pPr>
        <w:pStyle w:val="NormalWeb"/>
        <w:spacing w:line="276" w:lineRule="auto"/>
        <w:jc w:val="both"/>
        <w:rPr>
          <w:rFonts w:ascii="Verdana" w:hAnsi="Verdana" w:cstheme="minorHAnsi"/>
          <w:sz w:val="22"/>
          <w:szCs w:val="22"/>
        </w:rPr>
      </w:pPr>
      <w:r w:rsidRPr="000C0310">
        <w:rPr>
          <w:rFonts w:ascii="Verdana" w:hAnsi="Verdana" w:cstheme="minorHAnsi"/>
          <w:sz w:val="22"/>
          <w:szCs w:val="22"/>
        </w:rPr>
        <w:t xml:space="preserve">The policy will be developed and reviewed with the whole school community. </w:t>
      </w:r>
      <w:r>
        <w:rPr>
          <w:rFonts w:ascii="Verdana" w:hAnsi="Verdana" w:cstheme="minorHAnsi"/>
          <w:sz w:val="22"/>
          <w:szCs w:val="22"/>
        </w:rPr>
        <w:t xml:space="preserve">It will </w:t>
      </w:r>
      <w:r w:rsidRPr="000C0310">
        <w:rPr>
          <w:rFonts w:ascii="Verdana" w:hAnsi="Verdana" w:cstheme="minorHAnsi"/>
          <w:sz w:val="22"/>
          <w:szCs w:val="22"/>
        </w:rPr>
        <w:t xml:space="preserve">be monitored by the Headteacher to ensure compliance and implementation. </w:t>
      </w:r>
    </w:p>
    <w:p w14:paraId="76405893" w14:textId="77777777" w:rsidR="00D9080C" w:rsidRPr="000C0310" w:rsidRDefault="00D9080C" w:rsidP="00D9080C">
      <w:pPr>
        <w:pStyle w:val="NormalWeb"/>
        <w:spacing w:line="276" w:lineRule="auto"/>
        <w:jc w:val="both"/>
        <w:rPr>
          <w:rFonts w:ascii="Verdana" w:hAnsi="Verdana" w:cstheme="minorHAnsi"/>
          <w:sz w:val="22"/>
          <w:szCs w:val="22"/>
        </w:rPr>
      </w:pPr>
      <w:r w:rsidRPr="000C0310">
        <w:rPr>
          <w:rFonts w:ascii="Verdana" w:hAnsi="Verdana" w:cstheme="minorHAnsi"/>
          <w:sz w:val="22"/>
          <w:szCs w:val="22"/>
        </w:rPr>
        <w:t xml:space="preserve">The policy will be reviewed </w:t>
      </w:r>
      <w:r>
        <w:rPr>
          <w:rFonts w:ascii="Verdana" w:hAnsi="Verdana" w:cstheme="minorHAnsi"/>
          <w:sz w:val="22"/>
          <w:szCs w:val="22"/>
        </w:rPr>
        <w:t>annually</w:t>
      </w:r>
      <w:r w:rsidRPr="000C0310">
        <w:rPr>
          <w:rFonts w:ascii="Verdana" w:hAnsi="Verdana" w:cstheme="minorHAnsi"/>
          <w:sz w:val="22"/>
          <w:szCs w:val="22"/>
        </w:rPr>
        <w:t xml:space="preserve"> and approved by the governing body. This Policy refers to non-residential schools.</w:t>
      </w:r>
    </w:p>
    <w:p w14:paraId="1D9301C8" w14:textId="447AAE4B" w:rsidR="00D9080C" w:rsidRPr="000C0310" w:rsidRDefault="00D9080C" w:rsidP="00D9080C">
      <w:pPr>
        <w:jc w:val="both"/>
        <w:rPr>
          <w:rFonts w:ascii="Verdana" w:hAnsi="Verdana" w:cstheme="minorHAnsi"/>
          <w:b/>
        </w:rPr>
      </w:pPr>
      <w:r w:rsidRPr="000C0310">
        <w:rPr>
          <w:rFonts w:ascii="Verdana" w:hAnsi="Verdana" w:cstheme="minorHAnsi"/>
          <w:b/>
        </w:rPr>
        <w:t>Date:</w:t>
      </w:r>
      <w:r w:rsidR="007562EF">
        <w:rPr>
          <w:rFonts w:ascii="Verdana" w:hAnsi="Verdana" w:cstheme="minorHAnsi"/>
          <w:b/>
        </w:rPr>
        <w:t xml:space="preserve"> July 2022</w:t>
      </w:r>
    </w:p>
    <w:p w14:paraId="187F1089" w14:textId="1FF269A1" w:rsidR="00D9080C" w:rsidRDefault="00D9080C" w:rsidP="00D9080C">
      <w:pPr>
        <w:jc w:val="both"/>
        <w:rPr>
          <w:rFonts w:ascii="Verdana" w:hAnsi="Verdana" w:cstheme="minorHAnsi"/>
          <w:b/>
          <w:color w:val="FF0000"/>
        </w:rPr>
      </w:pPr>
    </w:p>
    <w:p w14:paraId="31CB1A62" w14:textId="52885FD4" w:rsidR="00AD307F" w:rsidRDefault="00AD307F" w:rsidP="00D9080C">
      <w:pPr>
        <w:jc w:val="both"/>
        <w:rPr>
          <w:rFonts w:ascii="Verdana" w:hAnsi="Verdana" w:cstheme="minorHAnsi"/>
          <w:b/>
          <w:color w:val="FF0000"/>
        </w:rPr>
      </w:pPr>
    </w:p>
    <w:p w14:paraId="54D11F75" w14:textId="755043E4" w:rsidR="00AD307F" w:rsidRDefault="00AD307F" w:rsidP="00D9080C">
      <w:pPr>
        <w:jc w:val="both"/>
        <w:rPr>
          <w:rFonts w:ascii="Verdana" w:hAnsi="Verdana" w:cstheme="minorHAnsi"/>
          <w:b/>
          <w:color w:val="FF0000"/>
        </w:rPr>
      </w:pPr>
    </w:p>
    <w:p w14:paraId="69A328ED" w14:textId="77777777" w:rsidR="00D9080C" w:rsidRPr="007562EF" w:rsidRDefault="00D9080C" w:rsidP="00D9080C">
      <w:pPr>
        <w:jc w:val="center"/>
        <w:rPr>
          <w:rFonts w:ascii="Arial" w:hAnsi="Arial" w:cs="Arial"/>
          <w:b/>
        </w:rPr>
      </w:pPr>
      <w:r w:rsidRPr="007562EF">
        <w:rPr>
          <w:rFonts w:ascii="Arial" w:hAnsi="Arial" w:cs="Arial"/>
          <w:b/>
        </w:rPr>
        <w:lastRenderedPageBreak/>
        <w:t>Whole School Smoke-Free Premises Policy</w:t>
      </w:r>
    </w:p>
    <w:p w14:paraId="3365F260" w14:textId="28CF278E" w:rsidR="00D9080C" w:rsidRPr="007562EF" w:rsidRDefault="00D9080C" w:rsidP="004C68F4">
      <w:pPr>
        <w:jc w:val="center"/>
        <w:rPr>
          <w:rFonts w:ascii="Arial" w:hAnsi="Arial" w:cs="Arial"/>
          <w:b/>
        </w:rPr>
      </w:pPr>
      <w:r w:rsidRPr="007562EF">
        <w:rPr>
          <w:rFonts w:ascii="Arial" w:hAnsi="Arial" w:cs="Arial"/>
          <w:b/>
        </w:rPr>
        <w:t>Executive Summary</w:t>
      </w:r>
      <w:r w:rsidR="00FA360F" w:rsidRPr="007562EF">
        <w:rPr>
          <w:rFonts w:ascii="Arial" w:hAnsi="Arial" w:cs="Arial"/>
          <w:b/>
        </w:rPr>
        <w:t xml:space="preserve">/ Overview for Parents &amp; Guardians </w:t>
      </w:r>
    </w:p>
    <w:p w14:paraId="69102464" w14:textId="77777777" w:rsidR="00D9080C" w:rsidRPr="007562EF" w:rsidRDefault="00D9080C" w:rsidP="00D9080C">
      <w:pPr>
        <w:jc w:val="both"/>
        <w:rPr>
          <w:rFonts w:ascii="Arial" w:hAnsi="Arial" w:cs="Arial"/>
        </w:rPr>
      </w:pPr>
    </w:p>
    <w:p w14:paraId="2B50F02A" w14:textId="076710BA" w:rsidR="00D9080C" w:rsidRPr="007562EF" w:rsidRDefault="007562EF" w:rsidP="00D9080C">
      <w:pPr>
        <w:jc w:val="both"/>
        <w:rPr>
          <w:rFonts w:ascii="Arial" w:hAnsi="Arial" w:cs="Arial"/>
        </w:rPr>
      </w:pPr>
      <w:r w:rsidRPr="007562EF">
        <w:rPr>
          <w:rFonts w:ascii="Arial" w:hAnsi="Arial" w:cs="Arial"/>
        </w:rPr>
        <w:t>S</w:t>
      </w:r>
      <w:r>
        <w:rPr>
          <w:rFonts w:ascii="Arial" w:hAnsi="Arial" w:cs="Arial"/>
        </w:rPr>
        <w:t>t. A</w:t>
      </w:r>
      <w:r w:rsidRPr="007562EF">
        <w:rPr>
          <w:rFonts w:ascii="Arial" w:hAnsi="Arial" w:cs="Arial"/>
        </w:rPr>
        <w:t>ndrew’s Primary School i</w:t>
      </w:r>
      <w:r w:rsidR="00D9080C" w:rsidRPr="007562EF">
        <w:rPr>
          <w:rFonts w:ascii="Arial" w:hAnsi="Arial" w:cs="Arial"/>
        </w:rPr>
        <w:t>s a smoke-free school.</w:t>
      </w:r>
    </w:p>
    <w:p w14:paraId="5B1A3AF2" w14:textId="77777777" w:rsidR="00D9080C" w:rsidRPr="007562EF" w:rsidRDefault="00D9080C" w:rsidP="00D9080C">
      <w:pPr>
        <w:jc w:val="both"/>
        <w:rPr>
          <w:rFonts w:ascii="Arial" w:hAnsi="Arial" w:cs="Arial"/>
        </w:rPr>
      </w:pPr>
    </w:p>
    <w:p w14:paraId="18543EE4" w14:textId="77777777" w:rsidR="00D9080C" w:rsidRPr="007562EF" w:rsidRDefault="00D9080C" w:rsidP="00D9080C">
      <w:pPr>
        <w:jc w:val="both"/>
        <w:rPr>
          <w:rFonts w:ascii="Arial" w:hAnsi="Arial" w:cs="Arial"/>
        </w:rPr>
      </w:pPr>
      <w:r w:rsidRPr="007562EF">
        <w:rPr>
          <w:rFonts w:ascii="Arial" w:hAnsi="Arial" w:cs="Arial"/>
        </w:rPr>
        <w:t>Smoking is not permitted in any part of the school’s premises, associated school grounds or school vehicles. There are no designated smoking areas within the school buildings or grounds.</w:t>
      </w:r>
    </w:p>
    <w:p w14:paraId="72FD76A9" w14:textId="77777777" w:rsidR="00D9080C" w:rsidRPr="007562EF" w:rsidRDefault="00D9080C" w:rsidP="00D9080C">
      <w:pPr>
        <w:spacing w:before="100" w:beforeAutospacing="1" w:after="100" w:afterAutospacing="1"/>
        <w:jc w:val="both"/>
        <w:rPr>
          <w:rFonts w:ascii="Arial" w:eastAsia="Times New Roman" w:hAnsi="Arial" w:cs="Arial"/>
          <w:color w:val="1F1F1F"/>
          <w:lang w:val="en" w:eastAsia="en-GB"/>
        </w:rPr>
      </w:pPr>
      <w:r w:rsidRPr="007562EF">
        <w:rPr>
          <w:rFonts w:ascii="Arial" w:hAnsi="Arial" w:cs="Arial"/>
        </w:rPr>
        <w:t>The Smoke-free policy applies to all events/activities held in the school, including before or after school sessions which are attended by school employees as part of their work and/or visitors to such meetings/events.</w:t>
      </w:r>
    </w:p>
    <w:p w14:paraId="00BE1654" w14:textId="77777777" w:rsidR="00D9080C" w:rsidRPr="007562EF" w:rsidRDefault="00D9080C" w:rsidP="00D9080C">
      <w:pPr>
        <w:jc w:val="both"/>
        <w:rPr>
          <w:rFonts w:ascii="Arial" w:hAnsi="Arial" w:cs="Arial"/>
        </w:rPr>
      </w:pPr>
      <w:r w:rsidRPr="007562EF">
        <w:rPr>
          <w:rFonts w:ascii="Arial" w:hAnsi="Arial" w:cs="Arial"/>
        </w:rPr>
        <w:t>This policy applies to everyone using the school premises or vehicles and all vehicles used on school business to transport school staff or learners.</w:t>
      </w:r>
    </w:p>
    <w:p w14:paraId="176B3B68" w14:textId="77777777" w:rsidR="00D9080C" w:rsidRPr="007562EF" w:rsidRDefault="00D9080C" w:rsidP="00D9080C">
      <w:pPr>
        <w:jc w:val="both"/>
        <w:rPr>
          <w:rFonts w:ascii="Arial" w:hAnsi="Arial" w:cs="Arial"/>
        </w:rPr>
      </w:pPr>
      <w:r w:rsidRPr="007562EF">
        <w:rPr>
          <w:rFonts w:ascii="Arial" w:hAnsi="Arial" w:cs="Arial"/>
        </w:rPr>
        <w:t>No Smoking signs must be displayed in a prominent position at, or near entrances to smoke-free premises and grounds.</w:t>
      </w:r>
    </w:p>
    <w:p w14:paraId="07D2C2AD" w14:textId="77777777" w:rsidR="00D9080C" w:rsidRPr="007562EF" w:rsidRDefault="00D9080C" w:rsidP="00D9080C">
      <w:pPr>
        <w:jc w:val="both"/>
        <w:rPr>
          <w:rFonts w:ascii="Arial" w:hAnsi="Arial" w:cs="Arial"/>
        </w:rPr>
      </w:pPr>
      <w:r w:rsidRPr="007562EF">
        <w:rPr>
          <w:rFonts w:ascii="Arial" w:hAnsi="Arial" w:cs="Arial"/>
          <w:lang w:val="en"/>
        </w:rPr>
        <w:t xml:space="preserve">For the purposes of this Smoke-Free Policy, e-cigarettes shall be classed in the same manner as smoking. This includes prohibiting the use of e-cigarettes in all school buildings, grounds and vehicles.  </w:t>
      </w:r>
    </w:p>
    <w:p w14:paraId="3B83272D" w14:textId="77777777" w:rsidR="00D9080C" w:rsidRPr="007562EF" w:rsidRDefault="00D9080C" w:rsidP="00D9080C">
      <w:pPr>
        <w:jc w:val="both"/>
        <w:rPr>
          <w:rFonts w:ascii="Arial" w:hAnsi="Arial" w:cs="Arial"/>
        </w:rPr>
      </w:pPr>
      <w:r w:rsidRPr="007562EF">
        <w:rPr>
          <w:rFonts w:ascii="Arial" w:hAnsi="Arial" w:cs="Arial"/>
        </w:rPr>
        <w:t>This school is part of the Smoke–free Gates initiative and smoking and vaping at the school gates is actively discouraged.</w:t>
      </w:r>
    </w:p>
    <w:p w14:paraId="3182ADA5" w14:textId="77777777" w:rsidR="00D9080C" w:rsidRPr="007562EF" w:rsidRDefault="00D9080C" w:rsidP="00D9080C">
      <w:pPr>
        <w:jc w:val="both"/>
        <w:rPr>
          <w:rFonts w:ascii="Arial" w:hAnsi="Arial" w:cs="Arial"/>
        </w:rPr>
      </w:pPr>
      <w:r w:rsidRPr="007562EF">
        <w:rPr>
          <w:rFonts w:ascii="Arial" w:hAnsi="Arial" w:cs="Arial"/>
        </w:rPr>
        <w:t>School staff and governors are responsible for supporting a smoke-free school, monitoring compliance with the policy and acting on concerns arising from smoking behaviours.</w:t>
      </w:r>
    </w:p>
    <w:p w14:paraId="7D4C6F40" w14:textId="77777777" w:rsidR="00D9080C" w:rsidRPr="007562EF" w:rsidRDefault="00D9080C" w:rsidP="00D9080C">
      <w:pPr>
        <w:jc w:val="both"/>
        <w:rPr>
          <w:rFonts w:ascii="Arial" w:hAnsi="Arial" w:cs="Arial"/>
        </w:rPr>
      </w:pPr>
      <w:r w:rsidRPr="007562EF">
        <w:rPr>
          <w:rFonts w:ascii="Arial" w:hAnsi="Arial" w:cs="Arial"/>
        </w:rPr>
        <w:t>Smoking on school grounds can result in a fixed penalty fine of £100.</w:t>
      </w:r>
    </w:p>
    <w:p w14:paraId="7854E20F" w14:textId="77777777" w:rsidR="00D9080C" w:rsidRPr="007562EF" w:rsidRDefault="00D9080C" w:rsidP="00D9080C">
      <w:pPr>
        <w:jc w:val="both"/>
        <w:rPr>
          <w:rFonts w:ascii="Arial" w:hAnsi="Arial" w:cs="Arial"/>
        </w:rPr>
      </w:pPr>
      <w:r w:rsidRPr="007562EF">
        <w:rPr>
          <w:rFonts w:ascii="Arial" w:hAnsi="Arial" w:cs="Arial"/>
        </w:rPr>
        <w:t xml:space="preserve">When smoking cessation is required, persons will be signposted to the national smoking cessation service, Help Me Quit (HMQ). Contact HMQ by phone – 0800 085 2219 or via the HMQ website – </w:t>
      </w:r>
      <w:hyperlink r:id="rId9" w:history="1">
        <w:r w:rsidRPr="007562EF">
          <w:rPr>
            <w:rStyle w:val="Hyperlink"/>
            <w:rFonts w:ascii="Arial" w:hAnsi="Arial" w:cs="Arial"/>
          </w:rPr>
          <w:t>www.helpmequit.wales</w:t>
        </w:r>
      </w:hyperlink>
      <w:r w:rsidRPr="007562EF">
        <w:rPr>
          <w:rFonts w:ascii="Arial" w:hAnsi="Arial" w:cs="Arial"/>
        </w:rPr>
        <w:t xml:space="preserve"> </w:t>
      </w:r>
    </w:p>
    <w:p w14:paraId="6B71445F" w14:textId="77777777" w:rsidR="00D9080C" w:rsidRPr="007562EF" w:rsidRDefault="00D9080C" w:rsidP="00D9080C">
      <w:pPr>
        <w:jc w:val="both"/>
        <w:rPr>
          <w:rFonts w:ascii="Arial" w:hAnsi="Arial" w:cs="Arial"/>
          <w:b/>
          <w:color w:val="FF0000"/>
        </w:rPr>
      </w:pPr>
    </w:p>
    <w:p w14:paraId="3182A2FE" w14:textId="4EAB3F3D" w:rsidR="00CA0F66" w:rsidRDefault="00CA0F66" w:rsidP="00D9080C">
      <w:pPr>
        <w:jc w:val="both"/>
        <w:rPr>
          <w:rFonts w:ascii="Arial" w:hAnsi="Arial" w:cs="Arial"/>
          <w:b/>
          <w:color w:val="FF0000"/>
        </w:rPr>
      </w:pPr>
    </w:p>
    <w:p w14:paraId="1AA5F72E" w14:textId="28819F65" w:rsidR="007562EF" w:rsidRDefault="007562EF" w:rsidP="00D9080C">
      <w:pPr>
        <w:jc w:val="both"/>
        <w:rPr>
          <w:rFonts w:ascii="Arial" w:hAnsi="Arial" w:cs="Arial"/>
          <w:b/>
          <w:color w:val="FF0000"/>
        </w:rPr>
      </w:pPr>
    </w:p>
    <w:p w14:paraId="0FCCA7A2" w14:textId="57C4E269" w:rsidR="007562EF" w:rsidRDefault="007562EF" w:rsidP="00D9080C">
      <w:pPr>
        <w:jc w:val="both"/>
        <w:rPr>
          <w:rFonts w:ascii="Arial" w:hAnsi="Arial" w:cs="Arial"/>
          <w:b/>
          <w:color w:val="FF0000"/>
        </w:rPr>
      </w:pPr>
    </w:p>
    <w:p w14:paraId="372EB2E8" w14:textId="52B20FF1" w:rsidR="007562EF" w:rsidRDefault="007562EF" w:rsidP="00D9080C">
      <w:pPr>
        <w:jc w:val="both"/>
        <w:rPr>
          <w:rFonts w:ascii="Arial" w:hAnsi="Arial" w:cs="Arial"/>
          <w:b/>
          <w:color w:val="FF0000"/>
        </w:rPr>
      </w:pPr>
    </w:p>
    <w:p w14:paraId="141A6440" w14:textId="1D18B449" w:rsidR="007562EF" w:rsidRDefault="007562EF" w:rsidP="00D9080C">
      <w:pPr>
        <w:jc w:val="both"/>
        <w:rPr>
          <w:rFonts w:ascii="Arial" w:hAnsi="Arial" w:cs="Arial"/>
          <w:b/>
          <w:color w:val="FF0000"/>
        </w:rPr>
      </w:pPr>
    </w:p>
    <w:p w14:paraId="57C90898" w14:textId="54029649" w:rsidR="00AD307F" w:rsidRDefault="00AD307F" w:rsidP="00D9080C">
      <w:pPr>
        <w:jc w:val="both"/>
        <w:rPr>
          <w:rFonts w:ascii="Arial" w:hAnsi="Arial" w:cs="Arial"/>
          <w:b/>
          <w:color w:val="FF0000"/>
        </w:rPr>
      </w:pPr>
    </w:p>
    <w:p w14:paraId="024C45BD" w14:textId="3245D000" w:rsidR="00AD307F" w:rsidRDefault="00AD307F" w:rsidP="00D9080C">
      <w:pPr>
        <w:jc w:val="both"/>
        <w:rPr>
          <w:rFonts w:ascii="Arial" w:hAnsi="Arial" w:cs="Arial"/>
          <w:b/>
          <w:color w:val="FF0000"/>
        </w:rPr>
      </w:pPr>
    </w:p>
    <w:p w14:paraId="3B494EB7" w14:textId="77777777" w:rsidR="00AD307F" w:rsidRDefault="00AD307F" w:rsidP="00D9080C">
      <w:pPr>
        <w:jc w:val="both"/>
        <w:rPr>
          <w:rFonts w:ascii="Arial" w:hAnsi="Arial" w:cs="Arial"/>
          <w:b/>
          <w:color w:val="FF0000"/>
        </w:rPr>
      </w:pPr>
    </w:p>
    <w:p w14:paraId="2D65BEDE" w14:textId="77777777" w:rsidR="007562EF" w:rsidRPr="007562EF" w:rsidRDefault="007562EF" w:rsidP="00D9080C">
      <w:pPr>
        <w:jc w:val="both"/>
        <w:rPr>
          <w:rFonts w:ascii="Arial" w:hAnsi="Arial" w:cs="Arial"/>
          <w:b/>
          <w:color w:val="FF0000"/>
        </w:rPr>
      </w:pPr>
    </w:p>
    <w:p w14:paraId="7BB3C41C" w14:textId="77777777" w:rsidR="00D9080C" w:rsidRPr="007562EF" w:rsidRDefault="00D9080C" w:rsidP="00D9080C">
      <w:pPr>
        <w:pStyle w:val="ListParagraph"/>
        <w:numPr>
          <w:ilvl w:val="0"/>
          <w:numId w:val="13"/>
        </w:numPr>
        <w:jc w:val="both"/>
        <w:rPr>
          <w:rFonts w:ascii="Arial" w:hAnsi="Arial" w:cs="Arial"/>
          <w:b/>
          <w:u w:val="single"/>
        </w:rPr>
      </w:pPr>
      <w:bookmarkStart w:id="0" w:name="Intro"/>
      <w:r w:rsidRPr="007562EF">
        <w:rPr>
          <w:rFonts w:ascii="Arial" w:hAnsi="Arial" w:cs="Arial"/>
          <w:b/>
          <w:u w:val="single"/>
        </w:rPr>
        <w:lastRenderedPageBreak/>
        <w:t>Introduction</w:t>
      </w:r>
    </w:p>
    <w:bookmarkEnd w:id="0"/>
    <w:p w14:paraId="3A775E35" w14:textId="4108EE56" w:rsidR="00D9080C" w:rsidRPr="007562EF" w:rsidRDefault="00D9080C" w:rsidP="00D9080C">
      <w:pPr>
        <w:jc w:val="both"/>
        <w:rPr>
          <w:rFonts w:ascii="Arial" w:hAnsi="Arial" w:cs="Arial"/>
        </w:rPr>
      </w:pPr>
      <w:r w:rsidRPr="007562EF">
        <w:rPr>
          <w:rFonts w:ascii="Arial" w:hAnsi="Arial" w:cs="Arial"/>
        </w:rPr>
        <w:softHyphen/>
      </w:r>
      <w:r w:rsidR="007562EF">
        <w:rPr>
          <w:rFonts w:ascii="Arial" w:hAnsi="Arial" w:cs="Arial"/>
        </w:rPr>
        <w:t>St. Andrew’s Primary School i</w:t>
      </w:r>
      <w:r w:rsidRPr="007562EF">
        <w:rPr>
          <w:rFonts w:ascii="Arial" w:hAnsi="Arial" w:cs="Arial"/>
        </w:rPr>
        <w:t xml:space="preserve">s a smoke-free school.  We take seriously our duty to promote the health of all who work, study and play here and no one is permitted to smoke in our </w:t>
      </w:r>
      <w:r w:rsidRPr="007562EF">
        <w:rPr>
          <w:rFonts w:ascii="Arial" w:hAnsi="Arial" w:cs="Arial"/>
          <w:lang w:val="en"/>
        </w:rPr>
        <w:t xml:space="preserve">school buildings and school grounds. As defined in the </w:t>
      </w:r>
      <w:r w:rsidRPr="007562EF">
        <w:rPr>
          <w:rFonts w:ascii="Arial" w:hAnsi="Arial" w:cs="Arial"/>
          <w:i/>
          <w:lang w:val="en"/>
        </w:rPr>
        <w:t>Smoke-Free law: guidance on changes from March 2021</w:t>
      </w:r>
      <w:r w:rsidRPr="007562EF">
        <w:rPr>
          <w:rFonts w:ascii="Arial" w:hAnsi="Arial" w:cs="Arial"/>
          <w:lang w:val="en"/>
        </w:rPr>
        <w:t xml:space="preserve"> school grounds are those that are not enclosed or substantially enclosed and are used exclusively or mainly, by the school for education, sporting or recreational purposes. For additional clarity in regards to Smoke-Free School Grounds see:</w:t>
      </w:r>
      <w:r w:rsidRPr="007562EF">
        <w:rPr>
          <w:rFonts w:ascii="Arial" w:hAnsi="Arial" w:cs="Arial"/>
        </w:rPr>
        <w:t xml:space="preserve"> </w:t>
      </w:r>
      <w:hyperlink r:id="rId10" w:anchor="section-58274" w:history="1">
        <w:r w:rsidRPr="007562EF">
          <w:rPr>
            <w:rStyle w:val="Hyperlink"/>
            <w:rFonts w:ascii="Arial" w:hAnsi="Arial" w:cs="Arial"/>
          </w:rPr>
          <w:t>https://gov.wales/smoke-free-law-guidance-changes-march-2021-html#section-58274</w:t>
        </w:r>
      </w:hyperlink>
      <w:r w:rsidRPr="007562EF">
        <w:rPr>
          <w:rFonts w:ascii="Arial" w:hAnsi="Arial" w:cs="Arial"/>
        </w:rPr>
        <w:t xml:space="preserve">  </w:t>
      </w:r>
      <w:r w:rsidRPr="007562EF">
        <w:rPr>
          <w:rStyle w:val="EndnoteReference"/>
          <w:rFonts w:ascii="Arial" w:hAnsi="Arial" w:cs="Arial"/>
        </w:rPr>
        <w:endnoteReference w:id="1"/>
      </w:r>
    </w:p>
    <w:p w14:paraId="1065F0CC" w14:textId="77777777" w:rsidR="00D9080C" w:rsidRPr="007562EF" w:rsidRDefault="00D9080C" w:rsidP="00D9080C">
      <w:pPr>
        <w:pStyle w:val="NormalWeb"/>
        <w:spacing w:line="276" w:lineRule="auto"/>
        <w:jc w:val="both"/>
        <w:rPr>
          <w:rFonts w:ascii="Arial" w:hAnsi="Arial" w:cs="Arial"/>
          <w:color w:val="1F1F1F"/>
          <w:sz w:val="22"/>
          <w:szCs w:val="22"/>
          <w:lang w:val="en"/>
        </w:rPr>
      </w:pPr>
      <w:r w:rsidRPr="007562EF">
        <w:rPr>
          <w:rFonts w:ascii="Arial" w:hAnsi="Arial" w:cs="Arial"/>
          <w:color w:val="1F1F1F"/>
          <w:sz w:val="22"/>
          <w:szCs w:val="22"/>
          <w:lang w:val="en"/>
        </w:rPr>
        <w:t>On the 2nd April 2007 the Smoke-free Premises etc. (Wales) Regulations (“the 2007 Regulations”) came into effect. These Regulations were introduced to save lives and prevent diseases caused by second-hand smoke. The Regulations were made using the powers in Chapter 1 of Part 1 of the Health Act 2006. </w:t>
      </w:r>
    </w:p>
    <w:p w14:paraId="31D377E9" w14:textId="77777777" w:rsidR="00D9080C" w:rsidRPr="007562EF" w:rsidRDefault="00D9080C" w:rsidP="00D9080C">
      <w:pPr>
        <w:jc w:val="both"/>
        <w:rPr>
          <w:rFonts w:ascii="Arial" w:hAnsi="Arial" w:cs="Arial"/>
          <w:color w:val="1F1F1F"/>
          <w:lang w:val="en"/>
        </w:rPr>
      </w:pPr>
      <w:r w:rsidRPr="007562EF">
        <w:rPr>
          <w:rFonts w:ascii="Arial" w:hAnsi="Arial" w:cs="Arial"/>
          <w:color w:val="1F1F1F"/>
          <w:lang w:val="en"/>
        </w:rPr>
        <w:t xml:space="preserve">With the introduction of Chapter 1 of Part 3 of the Public Health (Wales) Act 2017 (“the 2017 Act”) and the Smoke-free Premises and Vehicles (Wales) Regulations 2020* (“the 2020 Regulations”) that came into force on 1 March 2021, it is now illegal </w:t>
      </w:r>
      <w:r w:rsidRPr="007562EF">
        <w:rPr>
          <w:rFonts w:ascii="Arial" w:hAnsi="Arial" w:cs="Arial"/>
        </w:rPr>
        <w:t xml:space="preserve">to smoke on school grounds.  </w:t>
      </w:r>
      <w:r w:rsidRPr="007562EF">
        <w:rPr>
          <w:rFonts w:ascii="Arial" w:hAnsi="Arial" w:cs="Arial"/>
          <w:color w:val="1F1F1F"/>
          <w:lang w:val="en"/>
        </w:rPr>
        <w:t xml:space="preserve">Smoking is the main cause of premature death in Wales.  The regulations have been introduced to reduce second-hand smoke, prevent smoking-related diseases, de-normalise smoking and save lives.  </w:t>
      </w:r>
    </w:p>
    <w:p w14:paraId="18ABE928" w14:textId="77777777" w:rsidR="00D9080C" w:rsidRPr="007562EF" w:rsidRDefault="00D9080C" w:rsidP="00D9080C">
      <w:pPr>
        <w:jc w:val="both"/>
        <w:rPr>
          <w:rFonts w:ascii="Arial" w:eastAsia="Times New Roman" w:hAnsi="Arial" w:cs="Arial"/>
          <w:i/>
          <w:lang w:val="en" w:eastAsia="en-GB"/>
        </w:rPr>
      </w:pPr>
      <w:r w:rsidRPr="007562EF">
        <w:rPr>
          <w:rFonts w:ascii="Arial" w:eastAsia="Times New Roman" w:hAnsi="Arial" w:cs="Arial"/>
          <w:lang w:val="en" w:eastAsia="en-GB"/>
        </w:rPr>
        <w:t xml:space="preserve">* </w:t>
      </w:r>
      <w:r w:rsidRPr="007562EF">
        <w:rPr>
          <w:rFonts w:ascii="Arial" w:hAnsi="Arial" w:cs="Arial"/>
          <w:i/>
          <w:lang w:val="en"/>
        </w:rPr>
        <w:t xml:space="preserve">The above legislation ‘only covers smoking tobacco. It does not include e-cigarettes’. All references in this Smoke-Free Premises Policy relate to ‘the definition in the legislation which covers the smoking of cigarettes, pipes, cigars, herbal cigarettes and waterpipes (often known as hookah or shisha pipes) etc.  </w:t>
      </w:r>
      <w:r w:rsidRPr="007562EF">
        <w:rPr>
          <w:rFonts w:ascii="Arial" w:eastAsia="Times New Roman" w:hAnsi="Arial" w:cs="Arial"/>
          <w:i/>
          <w:lang w:val="en" w:eastAsia="en-GB"/>
        </w:rPr>
        <w:t xml:space="preserve">Therefore, an individual will not be committing an offence if they were to use an e-cigarette (vaping) in a setting that is required to be smoke-free. However, those responsible for particular places and settings may introduce voluntary, non-legislative requirements on e-cigarette use if they wish’. For the purposes of this Smoke-Free Policy, e-cigarettes shall be classed in the same manner as smoking of other materials in all cases. This includes prohibiting the use of e-cigarettes in all school buildings, grounds and vehicles.  </w:t>
      </w:r>
    </w:p>
    <w:p w14:paraId="161C7043" w14:textId="77777777" w:rsidR="00D9080C" w:rsidRPr="007562EF" w:rsidRDefault="00D9080C" w:rsidP="00D9080C">
      <w:pPr>
        <w:jc w:val="both"/>
        <w:rPr>
          <w:rFonts w:ascii="Arial" w:eastAsia="Times New Roman" w:hAnsi="Arial" w:cs="Arial"/>
          <w:i/>
          <w:lang w:val="en" w:eastAsia="en-GB"/>
        </w:rPr>
      </w:pPr>
      <w:r w:rsidRPr="007562EF">
        <w:rPr>
          <w:rFonts w:ascii="Arial" w:eastAsia="Times New Roman" w:hAnsi="Arial" w:cs="Arial"/>
          <w:i/>
          <w:lang w:val="en" w:eastAsia="en-GB"/>
        </w:rPr>
        <w:t xml:space="preserve"> </w:t>
      </w:r>
      <w:r w:rsidRPr="007562EF">
        <w:rPr>
          <w:rFonts w:ascii="Arial" w:hAnsi="Arial" w:cs="Arial"/>
          <w:lang w:val="en"/>
        </w:rPr>
        <w:t xml:space="preserve">In addition, </w:t>
      </w:r>
      <w:r w:rsidRPr="007562EF">
        <w:rPr>
          <w:rFonts w:ascii="Arial" w:hAnsi="Arial" w:cs="Arial"/>
          <w:i/>
        </w:rPr>
        <w:t>this school is part of the Smoke-Free Gates initiative whereby both smoking and vaping at the school gates is actively discouraged.</w:t>
      </w:r>
    </w:p>
    <w:p w14:paraId="5C0B6DD0" w14:textId="77777777" w:rsidR="00D9080C" w:rsidRPr="007562EF" w:rsidRDefault="00D9080C" w:rsidP="00D9080C">
      <w:pPr>
        <w:jc w:val="both"/>
        <w:rPr>
          <w:rFonts w:ascii="Arial" w:hAnsi="Arial" w:cs="Arial"/>
        </w:rPr>
      </w:pPr>
      <w:r w:rsidRPr="007562EF">
        <w:rPr>
          <w:rFonts w:ascii="Arial" w:hAnsi="Arial" w:cs="Arial"/>
        </w:rPr>
        <w:t xml:space="preserve">** If other substances are being smoked or used which fall outside of the above definition, then please refer to the Substance Use &amp; Misuse Policy as deemed appropriate. </w:t>
      </w:r>
    </w:p>
    <w:p w14:paraId="3D80BC99" w14:textId="77777777" w:rsidR="00D9080C" w:rsidRPr="007562EF" w:rsidRDefault="00D9080C" w:rsidP="00D9080C">
      <w:pPr>
        <w:pStyle w:val="ListParagraph"/>
        <w:numPr>
          <w:ilvl w:val="0"/>
          <w:numId w:val="13"/>
        </w:numPr>
        <w:jc w:val="both"/>
        <w:rPr>
          <w:rFonts w:ascii="Arial" w:hAnsi="Arial" w:cs="Arial"/>
          <w:b/>
          <w:u w:val="single"/>
        </w:rPr>
      </w:pPr>
      <w:bookmarkStart w:id="1" w:name="Aims"/>
      <w:r w:rsidRPr="007562EF">
        <w:rPr>
          <w:rFonts w:ascii="Arial" w:hAnsi="Arial" w:cs="Arial"/>
          <w:b/>
          <w:u w:val="single"/>
        </w:rPr>
        <w:t>Aims</w:t>
      </w:r>
      <w:bookmarkEnd w:id="1"/>
      <w:r w:rsidRPr="007562EF">
        <w:rPr>
          <w:rFonts w:ascii="Arial" w:hAnsi="Arial" w:cs="Arial"/>
          <w:b/>
          <w:u w:val="single"/>
        </w:rPr>
        <w:t xml:space="preserve">: </w:t>
      </w:r>
    </w:p>
    <w:p w14:paraId="0ED012FA" w14:textId="77777777" w:rsidR="00D9080C" w:rsidRPr="007562EF" w:rsidRDefault="00D9080C" w:rsidP="00D9080C">
      <w:pPr>
        <w:pStyle w:val="ListParagraph"/>
        <w:jc w:val="both"/>
        <w:rPr>
          <w:rFonts w:ascii="Arial" w:hAnsi="Arial" w:cs="Arial"/>
          <w:b/>
        </w:rPr>
      </w:pPr>
    </w:p>
    <w:p w14:paraId="5F74A8AE" w14:textId="77777777" w:rsidR="00D9080C" w:rsidRPr="007562EF" w:rsidRDefault="00D9080C" w:rsidP="00D9080C">
      <w:pPr>
        <w:pStyle w:val="ListParagraph"/>
        <w:numPr>
          <w:ilvl w:val="0"/>
          <w:numId w:val="4"/>
        </w:numPr>
        <w:jc w:val="both"/>
        <w:rPr>
          <w:rFonts w:ascii="Arial" w:hAnsi="Arial" w:cs="Arial"/>
        </w:rPr>
      </w:pPr>
      <w:r w:rsidRPr="007562EF">
        <w:rPr>
          <w:rFonts w:ascii="Arial" w:hAnsi="Arial" w:cs="Arial"/>
        </w:rPr>
        <w:t xml:space="preserve">To comply with the </w:t>
      </w:r>
      <w:r w:rsidRPr="007562EF">
        <w:rPr>
          <w:rFonts w:ascii="Arial" w:hAnsi="Arial" w:cs="Arial"/>
          <w:shd w:val="clear" w:color="auto" w:fill="FFFFFF"/>
        </w:rPr>
        <w:t>Chapter 1 of Part 3 of the Public Health (Wales) Act 2017 (“the 2017 Act”) and the Smoke-free Premises and Vehicles (Wales) Regulations 2020 (“the 2020 Regulations”)</w:t>
      </w:r>
    </w:p>
    <w:p w14:paraId="19780D54" w14:textId="112DDFC0" w:rsidR="00D9080C" w:rsidRPr="007562EF" w:rsidRDefault="00D9080C" w:rsidP="00D9080C">
      <w:pPr>
        <w:pStyle w:val="ListParagraph"/>
        <w:numPr>
          <w:ilvl w:val="0"/>
          <w:numId w:val="4"/>
        </w:numPr>
        <w:autoSpaceDE w:val="0"/>
        <w:autoSpaceDN w:val="0"/>
        <w:adjustRightInd w:val="0"/>
        <w:spacing w:after="0"/>
        <w:jc w:val="both"/>
        <w:rPr>
          <w:rFonts w:ascii="Arial" w:hAnsi="Arial" w:cs="Arial"/>
        </w:rPr>
      </w:pPr>
      <w:r w:rsidRPr="007562EF">
        <w:rPr>
          <w:rFonts w:ascii="Arial" w:hAnsi="Arial" w:cs="Arial"/>
        </w:rPr>
        <w:t xml:space="preserve">To ensure </w:t>
      </w:r>
      <w:r w:rsidRPr="007562EF">
        <w:rPr>
          <w:rFonts w:ascii="Arial" w:hAnsi="Arial" w:cs="Arial"/>
          <w:color w:val="1F1F1F"/>
          <w:lang w:val="en"/>
        </w:rPr>
        <w:t>‘</w:t>
      </w:r>
      <w:r w:rsidRPr="007562EF">
        <w:rPr>
          <w:rFonts w:ascii="Arial" w:hAnsi="Arial" w:cs="Arial"/>
          <w:b/>
          <w:color w:val="1F1F1F"/>
          <w:lang w:val="en"/>
        </w:rPr>
        <w:t xml:space="preserve">No Smoking signs’ </w:t>
      </w:r>
      <w:r w:rsidRPr="007562EF">
        <w:rPr>
          <w:rFonts w:ascii="Arial" w:hAnsi="Arial" w:cs="Arial"/>
          <w:color w:val="1F1F1F"/>
          <w:lang w:val="en"/>
        </w:rPr>
        <w:t>are</w:t>
      </w:r>
      <w:r w:rsidRPr="007562EF">
        <w:rPr>
          <w:rFonts w:ascii="Arial" w:hAnsi="Arial" w:cs="Arial"/>
          <w:b/>
          <w:color w:val="1F1F1F"/>
          <w:lang w:val="en"/>
        </w:rPr>
        <w:t xml:space="preserve"> </w:t>
      </w:r>
      <w:r w:rsidRPr="007562EF">
        <w:rPr>
          <w:rFonts w:ascii="Arial" w:hAnsi="Arial" w:cs="Arial"/>
          <w:color w:val="1F1F1F"/>
          <w:lang w:val="en"/>
        </w:rPr>
        <w:t>displayed in a prominent position at, or near each entrance to any smoke-free premises and grounds so everyone is aware.  The legislation has a number of requirements for ‘No smoking’ signs</w:t>
      </w:r>
      <w:r w:rsidRPr="007562EF">
        <w:rPr>
          <w:rFonts w:ascii="Arial" w:hAnsi="Arial" w:cs="Arial"/>
        </w:rPr>
        <w:t xml:space="preserve">. </w:t>
      </w:r>
    </w:p>
    <w:p w14:paraId="2DA41B7F" w14:textId="77777777" w:rsidR="00D9080C" w:rsidRPr="007562EF" w:rsidRDefault="00D9080C" w:rsidP="00D9080C">
      <w:pPr>
        <w:pStyle w:val="ListParagraph"/>
        <w:numPr>
          <w:ilvl w:val="0"/>
          <w:numId w:val="4"/>
        </w:numPr>
        <w:jc w:val="both"/>
        <w:rPr>
          <w:rFonts w:ascii="Arial" w:hAnsi="Arial" w:cs="Arial"/>
        </w:rPr>
      </w:pPr>
      <w:r w:rsidRPr="007562EF">
        <w:rPr>
          <w:rFonts w:ascii="Arial" w:hAnsi="Arial" w:cs="Arial"/>
        </w:rPr>
        <w:t xml:space="preserve">To provide a smoke and vape-free environment for the whole school community, protecting the right of learners, staff, parents and visitors to not be exposed to second-hand smoke </w:t>
      </w:r>
      <w:r w:rsidRPr="007562EF">
        <w:rPr>
          <w:rStyle w:val="EndnoteReference"/>
          <w:rFonts w:ascii="Arial" w:hAnsi="Arial" w:cs="Arial"/>
        </w:rPr>
        <w:endnoteReference w:id="2"/>
      </w:r>
    </w:p>
    <w:p w14:paraId="0BBF91A9" w14:textId="77777777" w:rsidR="00D9080C" w:rsidRPr="007562EF" w:rsidRDefault="00D9080C" w:rsidP="00D9080C">
      <w:pPr>
        <w:pStyle w:val="ListParagraph"/>
        <w:numPr>
          <w:ilvl w:val="0"/>
          <w:numId w:val="4"/>
        </w:numPr>
        <w:jc w:val="both"/>
        <w:rPr>
          <w:rFonts w:ascii="Arial" w:hAnsi="Arial" w:cs="Arial"/>
        </w:rPr>
      </w:pPr>
      <w:r w:rsidRPr="007562EF">
        <w:rPr>
          <w:rFonts w:ascii="Arial" w:hAnsi="Arial" w:cs="Arial"/>
        </w:rPr>
        <w:t xml:space="preserve">To improve the health of the whole school community  </w:t>
      </w:r>
    </w:p>
    <w:p w14:paraId="4F43AE8D" w14:textId="77777777" w:rsidR="00D9080C" w:rsidRPr="007562EF" w:rsidRDefault="00D9080C" w:rsidP="00D9080C">
      <w:pPr>
        <w:pStyle w:val="ListParagraph"/>
        <w:numPr>
          <w:ilvl w:val="0"/>
          <w:numId w:val="4"/>
        </w:numPr>
        <w:jc w:val="both"/>
        <w:rPr>
          <w:rFonts w:ascii="Arial" w:hAnsi="Arial" w:cs="Arial"/>
        </w:rPr>
      </w:pPr>
      <w:r w:rsidRPr="007562EF">
        <w:rPr>
          <w:rFonts w:ascii="Arial" w:hAnsi="Arial" w:cs="Arial"/>
        </w:rPr>
        <w:t xml:space="preserve">To educate the whole school community on the benefits of being smoke-free and the risks associated with smoking &amp; second-hand smoke </w:t>
      </w:r>
    </w:p>
    <w:p w14:paraId="728C2CDD" w14:textId="77777777" w:rsidR="00D9080C" w:rsidRPr="007562EF" w:rsidRDefault="00D9080C" w:rsidP="00D9080C">
      <w:pPr>
        <w:pStyle w:val="ListParagraph"/>
        <w:numPr>
          <w:ilvl w:val="0"/>
          <w:numId w:val="4"/>
        </w:numPr>
        <w:jc w:val="both"/>
        <w:rPr>
          <w:rFonts w:ascii="Arial" w:hAnsi="Arial" w:cs="Arial"/>
        </w:rPr>
      </w:pPr>
      <w:r w:rsidRPr="007562EF">
        <w:rPr>
          <w:rFonts w:ascii="Arial" w:hAnsi="Arial" w:cs="Arial"/>
        </w:rPr>
        <w:t xml:space="preserve">To reduce smoking-related litter on the school grounds and around school gates </w:t>
      </w:r>
    </w:p>
    <w:p w14:paraId="06A20BBB" w14:textId="77777777" w:rsidR="00D9080C" w:rsidRPr="007562EF" w:rsidRDefault="00D9080C" w:rsidP="00D9080C">
      <w:pPr>
        <w:pStyle w:val="ListParagraph"/>
        <w:numPr>
          <w:ilvl w:val="0"/>
          <w:numId w:val="4"/>
        </w:numPr>
        <w:jc w:val="both"/>
        <w:rPr>
          <w:rFonts w:ascii="Arial" w:hAnsi="Arial" w:cs="Arial"/>
        </w:rPr>
      </w:pPr>
      <w:r w:rsidRPr="007562EF">
        <w:rPr>
          <w:rFonts w:ascii="Arial" w:hAnsi="Arial" w:cs="Arial"/>
        </w:rPr>
        <w:t xml:space="preserve">To be a healthy role model within the local community </w:t>
      </w:r>
    </w:p>
    <w:p w14:paraId="11A8B8B6" w14:textId="77777777" w:rsidR="00D9080C" w:rsidRPr="007562EF" w:rsidRDefault="00D9080C" w:rsidP="00D9080C">
      <w:pPr>
        <w:pStyle w:val="ListParagraph"/>
        <w:numPr>
          <w:ilvl w:val="0"/>
          <w:numId w:val="4"/>
        </w:numPr>
        <w:jc w:val="both"/>
        <w:rPr>
          <w:rFonts w:ascii="Arial" w:hAnsi="Arial" w:cs="Arial"/>
        </w:rPr>
      </w:pPr>
      <w:r w:rsidRPr="007562EF">
        <w:rPr>
          <w:rFonts w:ascii="Arial" w:hAnsi="Arial" w:cs="Arial"/>
        </w:rPr>
        <w:t>To contribute towards the de-normalisation of smoking and vaping amongst children and young people</w:t>
      </w:r>
    </w:p>
    <w:p w14:paraId="10C2E54D" w14:textId="77777777" w:rsidR="00D9080C" w:rsidRPr="007562EF" w:rsidRDefault="00D9080C" w:rsidP="00D9080C">
      <w:pPr>
        <w:pStyle w:val="ListParagraph"/>
        <w:numPr>
          <w:ilvl w:val="0"/>
          <w:numId w:val="4"/>
        </w:numPr>
        <w:jc w:val="both"/>
        <w:rPr>
          <w:rFonts w:ascii="Arial" w:hAnsi="Arial" w:cs="Arial"/>
        </w:rPr>
      </w:pPr>
      <w:r w:rsidRPr="007562EF">
        <w:rPr>
          <w:rFonts w:ascii="Arial" w:hAnsi="Arial" w:cs="Arial"/>
        </w:rPr>
        <w:t xml:space="preserve">To ensure a whole-school approach to smoking and vaping </w:t>
      </w:r>
    </w:p>
    <w:p w14:paraId="1FE383E1" w14:textId="77777777" w:rsidR="00D9080C" w:rsidRPr="007562EF" w:rsidRDefault="00D9080C" w:rsidP="00D9080C">
      <w:pPr>
        <w:pStyle w:val="ListParagraph"/>
        <w:numPr>
          <w:ilvl w:val="0"/>
          <w:numId w:val="1"/>
        </w:numPr>
        <w:jc w:val="both"/>
        <w:rPr>
          <w:rFonts w:ascii="Arial" w:hAnsi="Arial" w:cs="Arial"/>
        </w:rPr>
      </w:pPr>
      <w:r w:rsidRPr="007562EF">
        <w:rPr>
          <w:rFonts w:ascii="Arial" w:hAnsi="Arial" w:cs="Arial"/>
        </w:rPr>
        <w:lastRenderedPageBreak/>
        <w:t xml:space="preserve">To adopt and support education and interventions that aim to prevent the uptake of smoking amongst the learners, staff, parents/carers, contractors and members of the wider community </w:t>
      </w:r>
    </w:p>
    <w:p w14:paraId="76471E76" w14:textId="77777777" w:rsidR="00D9080C" w:rsidRPr="007562EF" w:rsidRDefault="00D9080C" w:rsidP="00D9080C">
      <w:pPr>
        <w:pStyle w:val="ListParagraph"/>
        <w:numPr>
          <w:ilvl w:val="0"/>
          <w:numId w:val="4"/>
        </w:numPr>
        <w:jc w:val="both"/>
        <w:rPr>
          <w:rFonts w:ascii="Arial" w:hAnsi="Arial" w:cs="Arial"/>
        </w:rPr>
      </w:pPr>
      <w:r w:rsidRPr="007562EF">
        <w:rPr>
          <w:rFonts w:ascii="Arial" w:hAnsi="Arial" w:cs="Arial"/>
        </w:rPr>
        <w:t xml:space="preserve">To reduce the prevalence of smoking across the whole school community by signposting to Smoking Cessation Services </w:t>
      </w:r>
    </w:p>
    <w:p w14:paraId="216878E6" w14:textId="77777777" w:rsidR="00D9080C" w:rsidRPr="007562EF" w:rsidRDefault="00D9080C" w:rsidP="00D9080C">
      <w:pPr>
        <w:pStyle w:val="ListParagraph"/>
        <w:numPr>
          <w:ilvl w:val="0"/>
          <w:numId w:val="4"/>
        </w:numPr>
        <w:jc w:val="both"/>
        <w:rPr>
          <w:rFonts w:ascii="Arial" w:hAnsi="Arial" w:cs="Arial"/>
        </w:rPr>
      </w:pPr>
      <w:r w:rsidRPr="007562EF">
        <w:rPr>
          <w:rFonts w:ascii="Arial" w:hAnsi="Arial" w:cs="Arial"/>
        </w:rPr>
        <w:t xml:space="preserve">To meet the Welsh Network of Healthy Schools National Quality Award (NQA) Minimum Standard 11 for Substance Use and Misuse </w:t>
      </w:r>
    </w:p>
    <w:p w14:paraId="3FF2D5EA" w14:textId="77777777" w:rsidR="00D9080C" w:rsidRPr="007562EF" w:rsidRDefault="00D9080C" w:rsidP="00D9080C">
      <w:pPr>
        <w:pStyle w:val="NormalWeb"/>
        <w:numPr>
          <w:ilvl w:val="0"/>
          <w:numId w:val="13"/>
        </w:numPr>
        <w:spacing w:line="276" w:lineRule="auto"/>
        <w:jc w:val="both"/>
        <w:rPr>
          <w:rFonts w:ascii="Arial" w:hAnsi="Arial" w:cs="Arial"/>
          <w:b/>
          <w:sz w:val="22"/>
          <w:szCs w:val="22"/>
          <w:u w:val="single"/>
        </w:rPr>
      </w:pPr>
      <w:bookmarkStart w:id="2" w:name="Rationale"/>
      <w:r w:rsidRPr="007562EF">
        <w:rPr>
          <w:rFonts w:ascii="Arial" w:hAnsi="Arial" w:cs="Arial"/>
          <w:b/>
          <w:sz w:val="22"/>
          <w:szCs w:val="22"/>
          <w:u w:val="single"/>
        </w:rPr>
        <w:t>Rationale</w:t>
      </w:r>
      <w:bookmarkEnd w:id="2"/>
      <w:r w:rsidRPr="007562EF">
        <w:rPr>
          <w:rFonts w:ascii="Arial" w:hAnsi="Arial" w:cs="Arial"/>
          <w:b/>
          <w:sz w:val="22"/>
          <w:szCs w:val="22"/>
          <w:u w:val="single"/>
        </w:rPr>
        <w:t xml:space="preserve">: </w:t>
      </w:r>
    </w:p>
    <w:p w14:paraId="62053AFC" w14:textId="77777777" w:rsidR="00D9080C" w:rsidRPr="007562EF" w:rsidRDefault="00D9080C" w:rsidP="00D9080C">
      <w:pPr>
        <w:pStyle w:val="NormalWeb"/>
        <w:spacing w:line="276" w:lineRule="auto"/>
        <w:jc w:val="both"/>
        <w:rPr>
          <w:rFonts w:ascii="Arial" w:hAnsi="Arial" w:cs="Arial"/>
          <w:color w:val="000000"/>
          <w:sz w:val="22"/>
          <w:szCs w:val="22"/>
        </w:rPr>
      </w:pPr>
      <w:r w:rsidRPr="007562EF">
        <w:rPr>
          <w:rFonts w:ascii="Arial" w:hAnsi="Arial" w:cs="Arial"/>
          <w:sz w:val="22"/>
          <w:szCs w:val="22"/>
        </w:rPr>
        <w:t>Smoking is associated with a wide variety of diseases and is the largest single cause of avoidable early death in Wales</w:t>
      </w:r>
      <w:r w:rsidRPr="007562EF">
        <w:rPr>
          <w:rStyle w:val="EndnoteReference"/>
          <w:rFonts w:ascii="Arial" w:hAnsi="Arial" w:cs="Arial"/>
          <w:sz w:val="22"/>
          <w:szCs w:val="22"/>
        </w:rPr>
        <w:endnoteReference w:id="3"/>
      </w:r>
      <w:r w:rsidRPr="007562EF">
        <w:rPr>
          <w:rFonts w:ascii="Arial" w:hAnsi="Arial" w:cs="Arial"/>
          <w:sz w:val="22"/>
          <w:szCs w:val="22"/>
        </w:rPr>
        <w:t xml:space="preserve">. </w:t>
      </w:r>
      <w:r w:rsidRPr="007562EF">
        <w:rPr>
          <w:rFonts w:ascii="Arial" w:hAnsi="Arial" w:cs="Arial"/>
          <w:color w:val="000000"/>
          <w:sz w:val="22"/>
          <w:szCs w:val="22"/>
        </w:rPr>
        <w:t xml:space="preserve"> Exposure to second-hand smoke (smoke from other people’s cigarettes) can also have a negative impact on health.</w:t>
      </w:r>
    </w:p>
    <w:p w14:paraId="7DB4D299" w14:textId="77777777" w:rsidR="00D9080C" w:rsidRPr="007562EF" w:rsidRDefault="00D9080C" w:rsidP="00D9080C">
      <w:pPr>
        <w:pStyle w:val="NormalWeb"/>
        <w:spacing w:line="276" w:lineRule="auto"/>
        <w:jc w:val="both"/>
        <w:rPr>
          <w:rFonts w:ascii="Arial" w:hAnsi="Arial" w:cs="Arial"/>
          <w:color w:val="000000"/>
          <w:sz w:val="22"/>
          <w:szCs w:val="22"/>
        </w:rPr>
      </w:pPr>
      <w:r w:rsidRPr="007562EF">
        <w:rPr>
          <w:rFonts w:ascii="Arial" w:hAnsi="Arial" w:cs="Arial"/>
          <w:color w:val="000000"/>
          <w:sz w:val="22"/>
          <w:szCs w:val="22"/>
        </w:rPr>
        <w:t>All members of the school community have the right to work and learn in a smoke-free environment.</w:t>
      </w:r>
    </w:p>
    <w:p w14:paraId="1D003DDB" w14:textId="77777777" w:rsidR="00D9080C" w:rsidRPr="007562EF" w:rsidRDefault="00D9080C" w:rsidP="00D9080C">
      <w:pPr>
        <w:pStyle w:val="NormalWeb"/>
        <w:spacing w:line="276" w:lineRule="auto"/>
        <w:jc w:val="both"/>
        <w:rPr>
          <w:rFonts w:ascii="Arial" w:hAnsi="Arial" w:cs="Arial"/>
          <w:color w:val="000000"/>
          <w:sz w:val="22"/>
          <w:szCs w:val="22"/>
        </w:rPr>
      </w:pPr>
      <w:r w:rsidRPr="007562EF">
        <w:rPr>
          <w:rFonts w:ascii="Arial" w:hAnsi="Arial" w:cs="Arial"/>
          <w:color w:val="000000"/>
          <w:sz w:val="22"/>
          <w:szCs w:val="22"/>
        </w:rPr>
        <w:t xml:space="preserve">Smoke-free school grounds support smoking prevention, cessation and the ongoing reduction in the number of people smoking in Wales.  It aims to reduce children and young people’s exposure to smoking; denormalises the behaviour; reduces their likelihood of taking smoking up and supports ex-smokers to remain smoke-free. </w:t>
      </w:r>
    </w:p>
    <w:p w14:paraId="2D51C138" w14:textId="77777777" w:rsidR="00D9080C" w:rsidRPr="007562EF" w:rsidRDefault="00D9080C" w:rsidP="00D9080C">
      <w:pPr>
        <w:pStyle w:val="NormalWeb"/>
        <w:spacing w:line="276" w:lineRule="auto"/>
        <w:jc w:val="both"/>
        <w:rPr>
          <w:rFonts w:ascii="Arial" w:hAnsi="Arial" w:cs="Arial"/>
          <w:color w:val="000000"/>
          <w:sz w:val="22"/>
          <w:szCs w:val="22"/>
        </w:rPr>
      </w:pPr>
      <w:r w:rsidRPr="007562EF">
        <w:rPr>
          <w:rFonts w:ascii="Arial" w:hAnsi="Arial" w:cs="Arial"/>
          <w:color w:val="000000"/>
          <w:sz w:val="22"/>
          <w:szCs w:val="22"/>
        </w:rPr>
        <w:t>The following section can be tailored to your own or local SHRN report if applicable:</w:t>
      </w:r>
    </w:p>
    <w:p w14:paraId="346E3FD6" w14:textId="1C94AC60" w:rsidR="00D9080C" w:rsidRPr="007562EF" w:rsidRDefault="00D9080C" w:rsidP="00D9080C">
      <w:pPr>
        <w:pStyle w:val="CommentText"/>
        <w:spacing w:line="276" w:lineRule="auto"/>
        <w:jc w:val="both"/>
        <w:rPr>
          <w:rFonts w:ascii="Arial" w:hAnsi="Arial" w:cs="Arial"/>
          <w:sz w:val="22"/>
          <w:szCs w:val="22"/>
        </w:rPr>
      </w:pPr>
      <w:r w:rsidRPr="007562EF">
        <w:rPr>
          <w:rFonts w:ascii="Arial" w:hAnsi="Arial" w:cs="Arial"/>
          <w:color w:val="000000"/>
          <w:sz w:val="22"/>
          <w:szCs w:val="22"/>
        </w:rPr>
        <w:t>The 2019-2020 School Health Research Network (SHRN) Report</w:t>
      </w:r>
      <w:r w:rsidRPr="007562EF">
        <w:rPr>
          <w:rStyle w:val="EndnoteReference"/>
          <w:rFonts w:ascii="Arial" w:hAnsi="Arial" w:cs="Arial"/>
          <w:color w:val="000000"/>
          <w:sz w:val="22"/>
          <w:szCs w:val="22"/>
        </w:rPr>
        <w:endnoteReference w:id="4"/>
      </w:r>
      <w:r w:rsidRPr="007562EF">
        <w:rPr>
          <w:rFonts w:ascii="Arial" w:hAnsi="Arial" w:cs="Arial"/>
          <w:color w:val="000000"/>
          <w:sz w:val="22"/>
          <w:szCs w:val="22"/>
        </w:rPr>
        <w:t xml:space="preserve"> shows that the number of young people smoking in Wales is low.  Some learners report smoking before the age of 11, and smoking rates increase with age. Smoking rates also differ depending on ethnicity, gender identification and family affluence levels. </w:t>
      </w:r>
      <w:r w:rsidR="007562EF">
        <w:rPr>
          <w:rFonts w:ascii="Arial" w:hAnsi="Arial" w:cs="Arial"/>
          <w:color w:val="000000"/>
          <w:sz w:val="22"/>
          <w:szCs w:val="22"/>
        </w:rPr>
        <w:t>St. Andrew’s Primary School</w:t>
      </w:r>
      <w:r w:rsidRPr="007562EF">
        <w:rPr>
          <w:rFonts w:ascii="Arial" w:hAnsi="Arial" w:cs="Arial"/>
          <w:color w:val="000000"/>
          <w:sz w:val="22"/>
          <w:szCs w:val="22"/>
        </w:rPr>
        <w:t xml:space="preserve"> recognises socio-economic inequalities exist in smoking, and through this policy will provide a smoke-free setting and support a smoke-free lifestyle for all learners.</w:t>
      </w:r>
    </w:p>
    <w:p w14:paraId="0493BAF4" w14:textId="77777777" w:rsidR="00D9080C" w:rsidRPr="007562EF" w:rsidRDefault="00D9080C" w:rsidP="00D9080C">
      <w:pPr>
        <w:pStyle w:val="NormalWeb"/>
        <w:spacing w:line="276" w:lineRule="auto"/>
        <w:jc w:val="both"/>
        <w:rPr>
          <w:rFonts w:ascii="Arial" w:hAnsi="Arial" w:cs="Arial"/>
          <w:color w:val="000000"/>
          <w:sz w:val="22"/>
          <w:szCs w:val="22"/>
        </w:rPr>
      </w:pPr>
      <w:r w:rsidRPr="007562EF">
        <w:rPr>
          <w:rFonts w:ascii="Arial" w:hAnsi="Arial" w:cs="Arial"/>
          <w:color w:val="000000"/>
          <w:sz w:val="22"/>
          <w:szCs w:val="22"/>
        </w:rPr>
        <w:t>The majority of smokers start as teenagers</w:t>
      </w:r>
      <w:r w:rsidRPr="007562EF">
        <w:rPr>
          <w:rStyle w:val="EndnoteReference"/>
          <w:rFonts w:ascii="Arial" w:hAnsi="Arial" w:cs="Arial"/>
          <w:color w:val="000000"/>
          <w:sz w:val="22"/>
          <w:szCs w:val="22"/>
        </w:rPr>
        <w:endnoteReference w:id="5"/>
      </w:r>
      <w:r w:rsidRPr="007562EF">
        <w:rPr>
          <w:rFonts w:ascii="Arial" w:hAnsi="Arial" w:cs="Arial"/>
          <w:color w:val="000000"/>
          <w:sz w:val="22"/>
          <w:szCs w:val="22"/>
        </w:rPr>
        <w:t>.  The earlier a person starts smoking, the more likely they are to continue, and the greater the risk to their health</w:t>
      </w:r>
      <w:r w:rsidRPr="007562EF">
        <w:rPr>
          <w:rStyle w:val="EndnoteReference"/>
          <w:rFonts w:ascii="Arial" w:hAnsi="Arial" w:cs="Arial"/>
          <w:color w:val="000000"/>
          <w:sz w:val="22"/>
          <w:szCs w:val="22"/>
        </w:rPr>
        <w:endnoteReference w:id="6"/>
      </w:r>
      <w:r w:rsidRPr="007562EF">
        <w:rPr>
          <w:rFonts w:ascii="Arial" w:hAnsi="Arial" w:cs="Arial"/>
          <w:color w:val="000000"/>
          <w:sz w:val="22"/>
          <w:szCs w:val="22"/>
        </w:rPr>
        <w:t>. Educating all learners around the dangers of smoking and vaping provides them with information and skills to make informed decisions about their health behaviours.</w:t>
      </w:r>
    </w:p>
    <w:p w14:paraId="3277DDAF" w14:textId="77777777" w:rsidR="00D9080C" w:rsidRPr="007562EF" w:rsidRDefault="00D9080C" w:rsidP="00D9080C">
      <w:pPr>
        <w:pStyle w:val="NormalWeb"/>
        <w:spacing w:line="276" w:lineRule="auto"/>
        <w:jc w:val="both"/>
        <w:rPr>
          <w:rFonts w:ascii="Arial" w:hAnsi="Arial" w:cs="Arial"/>
          <w:color w:val="000000"/>
          <w:sz w:val="22"/>
          <w:szCs w:val="22"/>
        </w:rPr>
      </w:pPr>
      <w:r w:rsidRPr="007562EF">
        <w:rPr>
          <w:rFonts w:ascii="Arial" w:hAnsi="Arial" w:cs="Arial"/>
          <w:color w:val="000000"/>
          <w:sz w:val="22"/>
          <w:szCs w:val="22"/>
        </w:rPr>
        <w:t xml:space="preserve">A whole-school smoke-free policy; adult and peer led smoking prevention interventions; and staff training and development, are all included in the </w:t>
      </w:r>
      <w:r w:rsidRPr="007562EF">
        <w:rPr>
          <w:rFonts w:ascii="Arial" w:hAnsi="Arial" w:cs="Arial"/>
          <w:sz w:val="22"/>
          <w:szCs w:val="22"/>
        </w:rPr>
        <w:t>National Institute for Health and Care Excellence (</w:t>
      </w:r>
      <w:r w:rsidRPr="007562EF">
        <w:rPr>
          <w:rFonts w:ascii="Arial" w:hAnsi="Arial" w:cs="Arial"/>
          <w:color w:val="000000"/>
          <w:sz w:val="22"/>
          <w:szCs w:val="22"/>
        </w:rPr>
        <w:t>NICE) recommendations for smoking prevention in schools.</w:t>
      </w:r>
    </w:p>
    <w:p w14:paraId="3B806182" w14:textId="77777777" w:rsidR="00D9080C" w:rsidRPr="007562EF" w:rsidRDefault="00D9080C" w:rsidP="00D9080C">
      <w:pPr>
        <w:pStyle w:val="NormalWeb"/>
        <w:spacing w:line="276" w:lineRule="auto"/>
        <w:jc w:val="both"/>
        <w:rPr>
          <w:rFonts w:ascii="Arial" w:hAnsi="Arial" w:cs="Arial"/>
          <w:color w:val="000000"/>
          <w:sz w:val="22"/>
          <w:szCs w:val="22"/>
        </w:rPr>
      </w:pPr>
      <w:r w:rsidRPr="007562EF">
        <w:rPr>
          <w:rFonts w:ascii="Arial" w:hAnsi="Arial" w:cs="Arial"/>
          <w:color w:val="000000"/>
          <w:sz w:val="22"/>
          <w:szCs w:val="22"/>
        </w:rPr>
        <w:t>The number of children and young people’s regularly using e-cigarettes is low. Experimentation is higher; however, their long-term effects remain unknown. They are included in this policy because:</w:t>
      </w:r>
    </w:p>
    <w:p w14:paraId="47299763" w14:textId="77777777" w:rsidR="00D9080C" w:rsidRPr="007562EF" w:rsidRDefault="00D9080C" w:rsidP="00D9080C">
      <w:pPr>
        <w:pStyle w:val="NormalWeb"/>
        <w:numPr>
          <w:ilvl w:val="0"/>
          <w:numId w:val="20"/>
        </w:numPr>
        <w:spacing w:line="276" w:lineRule="auto"/>
        <w:jc w:val="both"/>
        <w:rPr>
          <w:rFonts w:ascii="Arial" w:hAnsi="Arial" w:cs="Arial"/>
          <w:color w:val="000000"/>
          <w:sz w:val="22"/>
          <w:szCs w:val="22"/>
        </w:rPr>
      </w:pPr>
      <w:r w:rsidRPr="007562EF">
        <w:rPr>
          <w:rFonts w:ascii="Arial" w:hAnsi="Arial" w:cs="Arial"/>
          <w:color w:val="000000"/>
          <w:sz w:val="22"/>
          <w:szCs w:val="22"/>
        </w:rPr>
        <w:t>There are no benefits to children and young people using E-cigarettes</w:t>
      </w:r>
      <w:r w:rsidRPr="007562EF">
        <w:rPr>
          <w:rStyle w:val="EndnoteReference"/>
          <w:rFonts w:ascii="Arial" w:hAnsi="Arial" w:cs="Arial"/>
          <w:color w:val="000000"/>
          <w:sz w:val="22"/>
          <w:szCs w:val="22"/>
        </w:rPr>
        <w:endnoteReference w:id="7"/>
      </w:r>
    </w:p>
    <w:p w14:paraId="21A17EAB" w14:textId="77777777" w:rsidR="00D9080C" w:rsidRPr="007562EF" w:rsidRDefault="00D9080C" w:rsidP="00D9080C">
      <w:pPr>
        <w:pStyle w:val="NormalWeb"/>
        <w:numPr>
          <w:ilvl w:val="0"/>
          <w:numId w:val="20"/>
        </w:numPr>
        <w:spacing w:line="276" w:lineRule="auto"/>
        <w:jc w:val="both"/>
        <w:rPr>
          <w:rFonts w:ascii="Arial" w:hAnsi="Arial" w:cs="Arial"/>
          <w:color w:val="000000"/>
          <w:sz w:val="22"/>
          <w:szCs w:val="22"/>
        </w:rPr>
      </w:pPr>
      <w:r w:rsidRPr="007562EF">
        <w:rPr>
          <w:rFonts w:ascii="Arial" w:hAnsi="Arial" w:cs="Arial"/>
          <w:color w:val="000000"/>
          <w:sz w:val="22"/>
          <w:szCs w:val="22"/>
        </w:rPr>
        <w:t>E-cigarettes may normalise smoking for those who have never smoked and influence their uptake of similar behaviours</w:t>
      </w:r>
    </w:p>
    <w:p w14:paraId="4B852775" w14:textId="77777777" w:rsidR="00D9080C" w:rsidRPr="007562EF" w:rsidRDefault="00D9080C" w:rsidP="00D9080C">
      <w:pPr>
        <w:pStyle w:val="NormalWeb"/>
        <w:numPr>
          <w:ilvl w:val="0"/>
          <w:numId w:val="20"/>
        </w:numPr>
        <w:spacing w:line="276" w:lineRule="auto"/>
        <w:jc w:val="both"/>
        <w:rPr>
          <w:rFonts w:ascii="Arial" w:hAnsi="Arial" w:cs="Arial"/>
          <w:color w:val="000000"/>
          <w:sz w:val="22"/>
          <w:szCs w:val="22"/>
        </w:rPr>
      </w:pPr>
      <w:r w:rsidRPr="007562EF">
        <w:rPr>
          <w:rFonts w:ascii="Arial" w:hAnsi="Arial" w:cs="Arial"/>
          <w:color w:val="000000"/>
          <w:sz w:val="22"/>
          <w:szCs w:val="22"/>
        </w:rPr>
        <w:t>Young people who have not previously smoked cigarettes may try e-cigarettes or be influenced by adults smoking e-cigarettes</w:t>
      </w:r>
    </w:p>
    <w:p w14:paraId="4E479C54" w14:textId="77777777" w:rsidR="00D9080C" w:rsidRPr="007562EF" w:rsidRDefault="00D9080C" w:rsidP="00D9080C">
      <w:pPr>
        <w:pStyle w:val="NormalWeb"/>
        <w:numPr>
          <w:ilvl w:val="0"/>
          <w:numId w:val="20"/>
        </w:numPr>
        <w:spacing w:line="276" w:lineRule="auto"/>
        <w:jc w:val="both"/>
        <w:rPr>
          <w:rFonts w:ascii="Arial" w:hAnsi="Arial" w:cs="Arial"/>
          <w:color w:val="000000"/>
          <w:sz w:val="22"/>
          <w:szCs w:val="22"/>
        </w:rPr>
      </w:pPr>
      <w:r w:rsidRPr="007562EF">
        <w:rPr>
          <w:rFonts w:ascii="Arial" w:hAnsi="Arial" w:cs="Arial"/>
          <w:color w:val="000000"/>
          <w:sz w:val="22"/>
          <w:szCs w:val="22"/>
        </w:rPr>
        <w:t>Mixed messages around e-cigarettes and their various flavours may attract young people to using them</w:t>
      </w:r>
    </w:p>
    <w:p w14:paraId="2C4520C7" w14:textId="77777777" w:rsidR="00D9080C" w:rsidRPr="007562EF" w:rsidRDefault="00D9080C" w:rsidP="00D9080C">
      <w:pPr>
        <w:pStyle w:val="NormalWeb"/>
        <w:spacing w:line="276" w:lineRule="auto"/>
        <w:jc w:val="both"/>
        <w:rPr>
          <w:rFonts w:ascii="Arial" w:hAnsi="Arial" w:cs="Arial"/>
          <w:sz w:val="22"/>
          <w:szCs w:val="22"/>
        </w:rPr>
      </w:pPr>
      <w:r w:rsidRPr="007562EF">
        <w:rPr>
          <w:rFonts w:ascii="Arial" w:hAnsi="Arial" w:cs="Arial"/>
          <w:color w:val="000000"/>
          <w:sz w:val="22"/>
          <w:szCs w:val="22"/>
        </w:rPr>
        <w:t>Smoke-Free School Grounds, Smoke-Free School Gates and a lack of visibly smoking/vaping school staff, visitors and parents/carers, provides healthy environments and positive role models for learners.  This contributes to the development of a health-promoting school and learners’ healthy behaviours.</w:t>
      </w:r>
    </w:p>
    <w:p w14:paraId="73073919" w14:textId="3582C135" w:rsidR="00D9080C" w:rsidRPr="007562EF" w:rsidRDefault="00D9080C" w:rsidP="00D9080C">
      <w:pPr>
        <w:pStyle w:val="ListParagraph"/>
        <w:numPr>
          <w:ilvl w:val="0"/>
          <w:numId w:val="27"/>
        </w:numPr>
        <w:jc w:val="both"/>
        <w:rPr>
          <w:rFonts w:ascii="Arial" w:hAnsi="Arial" w:cs="Arial"/>
          <w:b/>
          <w:bCs/>
          <w:i/>
          <w:u w:val="single"/>
        </w:rPr>
      </w:pPr>
      <w:r w:rsidRPr="007562EF">
        <w:rPr>
          <w:rFonts w:ascii="Arial" w:hAnsi="Arial" w:cs="Arial"/>
          <w:b/>
          <w:bCs/>
          <w:u w:val="single"/>
        </w:rPr>
        <w:lastRenderedPageBreak/>
        <w:t>Links to National guidance and other key policies/</w:t>
      </w:r>
      <w:r w:rsidR="007562EF">
        <w:rPr>
          <w:rFonts w:ascii="Arial" w:hAnsi="Arial" w:cs="Arial"/>
          <w:b/>
          <w:bCs/>
          <w:u w:val="single"/>
        </w:rPr>
        <w:t>procedures</w:t>
      </w:r>
    </w:p>
    <w:tbl>
      <w:tblPr>
        <w:tblW w:w="0" w:type="auto"/>
        <w:tblCellMar>
          <w:left w:w="0" w:type="dxa"/>
          <w:right w:w="0" w:type="dxa"/>
        </w:tblCellMar>
        <w:tblLook w:val="04A0" w:firstRow="1" w:lastRow="0" w:firstColumn="1" w:lastColumn="0" w:noHBand="0" w:noVBand="1"/>
      </w:tblPr>
      <w:tblGrid>
        <w:gridCol w:w="5205"/>
        <w:gridCol w:w="5207"/>
      </w:tblGrid>
      <w:tr w:rsidR="00D9080C" w:rsidRPr="007562EF" w14:paraId="476E20B1" w14:textId="77777777" w:rsidTr="00E230F0">
        <w:trPr>
          <w:trHeight w:val="529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2666DE" w14:textId="77777777" w:rsidR="00D9080C" w:rsidRPr="007562EF" w:rsidRDefault="00D9080C" w:rsidP="00E230F0">
            <w:pPr>
              <w:jc w:val="both"/>
              <w:rPr>
                <w:rFonts w:ascii="Arial" w:hAnsi="Arial" w:cs="Arial"/>
              </w:rPr>
            </w:pPr>
            <w:r w:rsidRPr="007562EF">
              <w:rPr>
                <w:rFonts w:ascii="Arial" w:hAnsi="Arial" w:cs="Arial"/>
              </w:rPr>
              <w:t xml:space="preserve">This policy has been developed with reference to the following: </w:t>
            </w:r>
          </w:p>
          <w:p w14:paraId="17455D58" w14:textId="77777777" w:rsidR="00D9080C" w:rsidRPr="007562EF" w:rsidRDefault="00D9080C" w:rsidP="00E230F0">
            <w:pPr>
              <w:pStyle w:val="ListParagraph"/>
              <w:numPr>
                <w:ilvl w:val="0"/>
                <w:numId w:val="28"/>
              </w:numPr>
              <w:spacing w:after="0" w:line="240" w:lineRule="auto"/>
              <w:ind w:left="310" w:hanging="284"/>
              <w:jc w:val="both"/>
              <w:rPr>
                <w:rFonts w:ascii="Arial" w:hAnsi="Arial" w:cs="Arial"/>
              </w:rPr>
            </w:pPr>
            <w:r w:rsidRPr="007562EF">
              <w:rPr>
                <w:rFonts w:ascii="Arial" w:hAnsi="Arial" w:cs="Arial"/>
              </w:rPr>
              <w:t>The Smoke-free Premises and Vehicles (Wales) Regulations (2020)</w:t>
            </w:r>
          </w:p>
          <w:p w14:paraId="5B1AB4D6" w14:textId="77777777" w:rsidR="00D9080C" w:rsidRPr="007562EF" w:rsidRDefault="00D9080C" w:rsidP="00E230F0">
            <w:pPr>
              <w:pStyle w:val="ListParagraph"/>
              <w:numPr>
                <w:ilvl w:val="0"/>
                <w:numId w:val="28"/>
              </w:numPr>
              <w:spacing w:after="0" w:line="240" w:lineRule="auto"/>
              <w:ind w:left="310" w:hanging="284"/>
              <w:jc w:val="both"/>
              <w:rPr>
                <w:rFonts w:ascii="Arial" w:hAnsi="Arial" w:cs="Arial"/>
              </w:rPr>
            </w:pPr>
            <w:r w:rsidRPr="007562EF">
              <w:rPr>
                <w:rFonts w:ascii="Arial" w:hAnsi="Arial" w:cs="Arial"/>
              </w:rPr>
              <w:t>Smoke-free Premises etc., (Wales) Regulations (2007)</w:t>
            </w:r>
          </w:p>
          <w:p w14:paraId="2A98549A" w14:textId="77777777" w:rsidR="00D9080C" w:rsidRPr="007562EF" w:rsidRDefault="007562EF" w:rsidP="00E230F0">
            <w:pPr>
              <w:pStyle w:val="ListParagraph"/>
              <w:numPr>
                <w:ilvl w:val="0"/>
                <w:numId w:val="28"/>
              </w:numPr>
              <w:spacing w:after="0" w:line="240" w:lineRule="auto"/>
              <w:ind w:left="310" w:hanging="284"/>
              <w:jc w:val="both"/>
              <w:rPr>
                <w:rFonts w:ascii="Arial" w:hAnsi="Arial" w:cs="Arial"/>
              </w:rPr>
            </w:pPr>
            <w:hyperlink r:id="rId11" w:history="1">
              <w:r w:rsidR="00D9080C" w:rsidRPr="007562EF">
                <w:rPr>
                  <w:rStyle w:val="Hyperlink"/>
                  <w:rFonts w:ascii="Arial" w:hAnsi="Arial" w:cs="Arial"/>
                </w:rPr>
                <w:t>NICE Guidance PH23, Smoking Prevention in Schools (2010)</w:t>
              </w:r>
            </w:hyperlink>
            <w:r w:rsidR="00D9080C" w:rsidRPr="007562EF">
              <w:rPr>
                <w:rFonts w:ascii="Arial" w:hAnsi="Arial" w:cs="Arial"/>
                <w:color w:val="1F497D"/>
              </w:rPr>
              <w:t xml:space="preserve"> </w:t>
            </w:r>
          </w:p>
          <w:p w14:paraId="30F27023" w14:textId="77777777" w:rsidR="00D9080C" w:rsidRPr="007562EF" w:rsidRDefault="00D9080C" w:rsidP="00E230F0">
            <w:pPr>
              <w:pStyle w:val="ListParagraph"/>
              <w:numPr>
                <w:ilvl w:val="0"/>
                <w:numId w:val="28"/>
              </w:numPr>
              <w:spacing w:after="0" w:line="240" w:lineRule="auto"/>
              <w:ind w:left="310" w:hanging="284"/>
              <w:jc w:val="both"/>
              <w:rPr>
                <w:rFonts w:ascii="Arial" w:hAnsi="Arial" w:cs="Arial"/>
              </w:rPr>
            </w:pPr>
            <w:r w:rsidRPr="007562EF">
              <w:rPr>
                <w:rFonts w:ascii="Arial" w:hAnsi="Arial" w:cs="Arial"/>
              </w:rPr>
              <w:t xml:space="preserve">Welsh Government: Guidance for Substance Misuse Education (2013) </w:t>
            </w:r>
          </w:p>
          <w:p w14:paraId="5FC4C089" w14:textId="77777777" w:rsidR="00D9080C" w:rsidRPr="007562EF" w:rsidRDefault="00D9080C" w:rsidP="00E230F0">
            <w:pPr>
              <w:pStyle w:val="ListParagraph"/>
              <w:numPr>
                <w:ilvl w:val="0"/>
                <w:numId w:val="28"/>
              </w:numPr>
              <w:spacing w:after="0" w:line="240" w:lineRule="auto"/>
              <w:ind w:left="310" w:hanging="284"/>
              <w:jc w:val="both"/>
              <w:rPr>
                <w:rFonts w:ascii="Arial" w:hAnsi="Arial" w:cs="Arial"/>
              </w:rPr>
            </w:pPr>
            <w:r w:rsidRPr="007562EF">
              <w:rPr>
                <w:rFonts w:ascii="Arial" w:hAnsi="Arial" w:cs="Arial"/>
              </w:rPr>
              <w:t>Curriculum and Assessment (Wales) Act (2020) / Curriculum for Wales Guidance</w:t>
            </w:r>
          </w:p>
          <w:p w14:paraId="1A1B2F19" w14:textId="77777777" w:rsidR="00D9080C" w:rsidRPr="007562EF" w:rsidRDefault="00D9080C" w:rsidP="00E230F0">
            <w:pPr>
              <w:pStyle w:val="ListParagraph"/>
              <w:numPr>
                <w:ilvl w:val="0"/>
                <w:numId w:val="28"/>
              </w:numPr>
              <w:spacing w:after="0" w:line="240" w:lineRule="auto"/>
              <w:ind w:left="310" w:hanging="284"/>
              <w:jc w:val="both"/>
              <w:rPr>
                <w:rFonts w:ascii="Arial" w:hAnsi="Arial" w:cs="Arial"/>
              </w:rPr>
            </w:pPr>
            <w:r w:rsidRPr="007562EF">
              <w:rPr>
                <w:rFonts w:ascii="Arial" w:hAnsi="Arial" w:cs="Arial"/>
              </w:rPr>
              <w:t>Welsh Government: Personal and Social Education Framework and Science Curriculum (2008)</w:t>
            </w:r>
          </w:p>
          <w:p w14:paraId="1FEA9811" w14:textId="77777777" w:rsidR="00D9080C" w:rsidRPr="007562EF" w:rsidRDefault="007562EF" w:rsidP="00E230F0">
            <w:pPr>
              <w:pStyle w:val="ListParagraph"/>
              <w:numPr>
                <w:ilvl w:val="0"/>
                <w:numId w:val="28"/>
              </w:numPr>
              <w:spacing w:after="0" w:line="240" w:lineRule="auto"/>
              <w:ind w:left="310" w:hanging="284"/>
              <w:jc w:val="both"/>
              <w:rPr>
                <w:rStyle w:val="Hyperlink"/>
                <w:rFonts w:ascii="Arial" w:hAnsi="Arial" w:cs="Arial"/>
              </w:rPr>
            </w:pPr>
            <w:hyperlink r:id="rId12" w:history="1">
              <w:r w:rsidR="00D9080C" w:rsidRPr="007562EF">
                <w:rPr>
                  <w:rStyle w:val="Hyperlink"/>
                  <w:rFonts w:ascii="Arial" w:hAnsi="Arial" w:cs="Arial"/>
                </w:rPr>
                <w:t>Welsh Government: Wales Safeguarding Procedures</w:t>
              </w:r>
            </w:hyperlink>
          </w:p>
          <w:p w14:paraId="05D890AE" w14:textId="77777777" w:rsidR="00D9080C" w:rsidRPr="007562EF" w:rsidRDefault="00D9080C" w:rsidP="00E230F0">
            <w:pPr>
              <w:pStyle w:val="ListParagraph"/>
              <w:numPr>
                <w:ilvl w:val="0"/>
                <w:numId w:val="28"/>
              </w:numPr>
              <w:spacing w:after="0" w:line="240" w:lineRule="auto"/>
              <w:ind w:left="310" w:hanging="284"/>
              <w:jc w:val="both"/>
              <w:rPr>
                <w:rFonts w:ascii="Arial" w:hAnsi="Arial" w:cs="Arial"/>
              </w:rPr>
            </w:pPr>
            <w:r w:rsidRPr="007562EF">
              <w:rPr>
                <w:rFonts w:ascii="Arial" w:hAnsi="Arial" w:cs="Arial"/>
              </w:rPr>
              <w:t xml:space="preserve">Equality Act (2010) </w:t>
            </w:r>
          </w:p>
        </w:tc>
        <w:tc>
          <w:tcPr>
            <w:tcW w:w="5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332825" w14:textId="77777777" w:rsidR="00D9080C" w:rsidRPr="007562EF" w:rsidRDefault="00D9080C" w:rsidP="00E230F0">
            <w:pPr>
              <w:jc w:val="both"/>
              <w:rPr>
                <w:rFonts w:ascii="Arial" w:hAnsi="Arial" w:cs="Arial"/>
                <w:i/>
                <w:iCs/>
              </w:rPr>
            </w:pPr>
            <w:r w:rsidRPr="007562EF">
              <w:rPr>
                <w:rFonts w:ascii="Arial" w:hAnsi="Arial" w:cs="Arial"/>
              </w:rPr>
              <w:t>This policy should not be seen in isolation as it has clear links with the following school policies</w:t>
            </w:r>
          </w:p>
          <w:p w14:paraId="2597F17A"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rPr>
              <w:t xml:space="preserve">Substance Use &amp; Misuse Policy </w:t>
            </w:r>
          </w:p>
          <w:p w14:paraId="5117AD96"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rPr>
              <w:t xml:space="preserve">Behaviour and Engagement Policy </w:t>
            </w:r>
          </w:p>
          <w:p w14:paraId="146B2C49"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rPr>
              <w:t>Child Protection/Safeguarding Policy</w:t>
            </w:r>
          </w:p>
          <w:p w14:paraId="6E8EA95C"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rPr>
              <w:t>Anti-Bullying Policy</w:t>
            </w:r>
          </w:p>
          <w:p w14:paraId="72041B24"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rPr>
              <w:t>Health and Safety Policy</w:t>
            </w:r>
          </w:p>
          <w:p w14:paraId="22922380"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rPr>
              <w:t xml:space="preserve">Educational Visits Policy </w:t>
            </w:r>
          </w:p>
          <w:p w14:paraId="5B689CDF"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rPr>
              <w:t>Confidentiality Policy</w:t>
            </w:r>
          </w:p>
          <w:p w14:paraId="5756F9C4"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rPr>
              <w:t xml:space="preserve">Complaints Policy </w:t>
            </w:r>
          </w:p>
          <w:p w14:paraId="3EB8BD7A"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rPr>
              <w:t>Personal and Social Education (PSE)</w:t>
            </w:r>
          </w:p>
          <w:p w14:paraId="5049D307"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color w:val="000000"/>
                <w:lang w:eastAsia="en-GB"/>
              </w:rPr>
              <w:t xml:space="preserve">Use of Reasonable Force and Physical Intervention </w:t>
            </w:r>
          </w:p>
          <w:p w14:paraId="3B3187FD" w14:textId="77777777" w:rsidR="00D9080C" w:rsidRPr="007562EF" w:rsidRDefault="00D9080C" w:rsidP="00E230F0">
            <w:pPr>
              <w:pStyle w:val="ListParagraph"/>
              <w:numPr>
                <w:ilvl w:val="0"/>
                <w:numId w:val="29"/>
              </w:numPr>
              <w:spacing w:after="0" w:line="240" w:lineRule="auto"/>
              <w:jc w:val="both"/>
              <w:rPr>
                <w:rFonts w:ascii="Arial" w:hAnsi="Arial" w:cs="Arial"/>
              </w:rPr>
            </w:pPr>
            <w:r w:rsidRPr="007562EF">
              <w:rPr>
                <w:rFonts w:ascii="Arial" w:hAnsi="Arial" w:cs="Arial"/>
                <w:color w:val="000000"/>
                <w:lang w:eastAsia="en-GB"/>
              </w:rPr>
              <w:t>County No Smoking Policy</w:t>
            </w:r>
          </w:p>
          <w:p w14:paraId="763AC395" w14:textId="77777777" w:rsidR="00D9080C" w:rsidRPr="007562EF" w:rsidRDefault="00D9080C" w:rsidP="00E230F0">
            <w:pPr>
              <w:pStyle w:val="ListParagraph"/>
              <w:numPr>
                <w:ilvl w:val="0"/>
                <w:numId w:val="29"/>
              </w:numPr>
              <w:spacing w:after="0" w:line="240" w:lineRule="auto"/>
              <w:jc w:val="both"/>
              <w:rPr>
                <w:rFonts w:ascii="Arial" w:hAnsi="Arial" w:cs="Arial"/>
                <w:b/>
                <w:bCs/>
              </w:rPr>
            </w:pPr>
            <w:r w:rsidRPr="007562EF">
              <w:rPr>
                <w:rFonts w:ascii="Arial" w:hAnsi="Arial" w:cs="Arial"/>
                <w:color w:val="000000"/>
                <w:lang w:eastAsia="en-GB"/>
              </w:rPr>
              <w:t xml:space="preserve">County HR policies such as Disciplinary Policy </w:t>
            </w:r>
          </w:p>
        </w:tc>
      </w:tr>
    </w:tbl>
    <w:p w14:paraId="66E8FFFD" w14:textId="77777777" w:rsidR="00D9080C" w:rsidRPr="007562EF" w:rsidRDefault="00D9080C" w:rsidP="00D9080C">
      <w:pPr>
        <w:pStyle w:val="ListParagraph"/>
        <w:jc w:val="both"/>
        <w:rPr>
          <w:rFonts w:ascii="Arial" w:hAnsi="Arial" w:cs="Arial"/>
          <w:b/>
          <w:bCs/>
          <w:i/>
          <w:u w:val="single"/>
        </w:rPr>
      </w:pPr>
      <w:bookmarkStart w:id="4" w:name="policydevelopment"/>
    </w:p>
    <w:p w14:paraId="13B17703" w14:textId="54500C3A" w:rsidR="00D9080C" w:rsidRPr="007562EF" w:rsidRDefault="00D9080C" w:rsidP="00D9080C">
      <w:pPr>
        <w:pStyle w:val="ListParagraph"/>
        <w:numPr>
          <w:ilvl w:val="0"/>
          <w:numId w:val="31"/>
        </w:numPr>
        <w:jc w:val="both"/>
        <w:rPr>
          <w:rFonts w:ascii="Arial" w:hAnsi="Arial" w:cs="Arial"/>
          <w:b/>
          <w:bCs/>
          <w:i/>
          <w:u w:val="single"/>
        </w:rPr>
      </w:pPr>
      <w:r w:rsidRPr="007562EF">
        <w:rPr>
          <w:rFonts w:ascii="Arial" w:hAnsi="Arial" w:cs="Arial"/>
          <w:b/>
          <w:u w:val="single"/>
        </w:rPr>
        <w:t>Consultation/ Development of the Policy</w:t>
      </w:r>
      <w:bookmarkEnd w:id="4"/>
      <w:r w:rsidRPr="007562EF">
        <w:rPr>
          <w:rFonts w:ascii="Arial" w:hAnsi="Arial" w:cs="Arial"/>
          <w:b/>
          <w:bCs/>
          <w:i/>
          <w:highlight w:val="green"/>
          <w:u w:val="single"/>
        </w:rPr>
        <w:t xml:space="preserve"> </w:t>
      </w:r>
    </w:p>
    <w:p w14:paraId="1A2F695C" w14:textId="77777777" w:rsidR="00D9080C" w:rsidRPr="007562EF" w:rsidRDefault="00D9080C" w:rsidP="00D9080C">
      <w:pPr>
        <w:jc w:val="both"/>
        <w:rPr>
          <w:rFonts w:ascii="Arial" w:hAnsi="Arial" w:cs="Arial"/>
        </w:rPr>
      </w:pPr>
      <w:r w:rsidRPr="007562EF">
        <w:rPr>
          <w:rFonts w:ascii="Arial" w:hAnsi="Arial" w:cs="Arial"/>
        </w:rPr>
        <w:t>Staff, governors, learners, parents/carers and members of the wider school community including outside agencies as appropriate, have been included in the development of this policy and practice in relation to smoking &amp; vaping.</w:t>
      </w:r>
    </w:p>
    <w:p w14:paraId="27E9BBE6" w14:textId="77777777" w:rsidR="00D9080C" w:rsidRPr="007562EF" w:rsidRDefault="00D9080C" w:rsidP="00D9080C">
      <w:pPr>
        <w:jc w:val="both"/>
        <w:rPr>
          <w:rFonts w:ascii="Arial" w:hAnsi="Arial" w:cs="Arial"/>
          <w:b/>
        </w:rPr>
      </w:pPr>
      <w:r w:rsidRPr="007562EF">
        <w:rPr>
          <w:rFonts w:ascii="Arial" w:hAnsi="Arial" w:cs="Arial"/>
          <w:b/>
        </w:rPr>
        <w:t xml:space="preserve">5.1 </w:t>
      </w:r>
      <w:r w:rsidRPr="007562EF">
        <w:rPr>
          <w:rFonts w:ascii="Arial" w:hAnsi="Arial" w:cs="Arial"/>
          <w:b/>
        </w:rPr>
        <w:tab/>
        <w:t xml:space="preserve">Dissemination of this Policy </w:t>
      </w:r>
    </w:p>
    <w:p w14:paraId="6AD70085" w14:textId="77777777" w:rsidR="00D9080C" w:rsidRPr="007562EF" w:rsidRDefault="00D9080C" w:rsidP="00D9080C">
      <w:pPr>
        <w:jc w:val="both"/>
        <w:rPr>
          <w:rFonts w:ascii="Arial" w:hAnsi="Arial" w:cs="Arial"/>
        </w:rPr>
      </w:pPr>
      <w:r w:rsidRPr="007562EF">
        <w:rPr>
          <w:rFonts w:ascii="Arial" w:hAnsi="Arial" w:cs="Arial"/>
        </w:rPr>
        <w:t>Staff will have the knowledge and understanding of policies, procedures and agreed practice to support the implementation of this Smoke-Free Policy through staff training and policy dissemination.  It is provided in staff induction, staff appointments, contracts, handbook, the school prospectus, school website and notice boards.  It will be widely publicised to staff, learners and the whole-school community, parents of new entrants will also be informed of it, as will contractors, other workers and visitors.  It will also be included in contracts for those hiring the use of the school premises.</w:t>
      </w:r>
    </w:p>
    <w:p w14:paraId="553BCB74" w14:textId="77777777" w:rsidR="00D9080C" w:rsidRPr="007562EF" w:rsidRDefault="00D9080C" w:rsidP="00D9080C">
      <w:pPr>
        <w:jc w:val="both"/>
        <w:rPr>
          <w:rFonts w:ascii="Arial" w:hAnsi="Arial" w:cs="Arial"/>
          <w:i/>
        </w:rPr>
      </w:pPr>
      <w:r w:rsidRPr="007562EF">
        <w:rPr>
          <w:rFonts w:ascii="Arial" w:hAnsi="Arial" w:cs="Arial"/>
          <w:b/>
        </w:rPr>
        <w:t>5.2</w:t>
      </w:r>
      <w:r w:rsidRPr="007562EF">
        <w:rPr>
          <w:rFonts w:ascii="Arial" w:hAnsi="Arial" w:cs="Arial"/>
          <w:b/>
        </w:rPr>
        <w:tab/>
        <w:t>Location of Policy:</w:t>
      </w:r>
      <w:r w:rsidRPr="007562EF">
        <w:rPr>
          <w:rFonts w:ascii="Arial" w:hAnsi="Arial" w:cs="Arial"/>
        </w:rPr>
        <w:t xml:space="preserve"> </w:t>
      </w:r>
    </w:p>
    <w:p w14:paraId="71F8F296" w14:textId="519AA29A" w:rsidR="00D9080C" w:rsidRPr="007562EF" w:rsidRDefault="007562EF" w:rsidP="00D9080C">
      <w:pPr>
        <w:jc w:val="both"/>
        <w:rPr>
          <w:rFonts w:ascii="Arial" w:hAnsi="Arial" w:cs="Arial"/>
        </w:rPr>
      </w:pPr>
      <w:r w:rsidRPr="007562EF">
        <w:rPr>
          <w:rFonts w:ascii="Arial" w:hAnsi="Arial" w:cs="Arial"/>
        </w:rPr>
        <w:t xml:space="preserve">Policy can be found </w:t>
      </w:r>
      <w:r>
        <w:rPr>
          <w:rFonts w:ascii="Arial" w:hAnsi="Arial" w:cs="Arial"/>
        </w:rPr>
        <w:t>on the school website.</w:t>
      </w:r>
    </w:p>
    <w:p w14:paraId="767F4F56" w14:textId="77777777" w:rsidR="00D9080C" w:rsidRPr="007562EF" w:rsidRDefault="00D9080C" w:rsidP="00D9080C">
      <w:pPr>
        <w:pStyle w:val="ListParagraph"/>
        <w:ind w:left="1440"/>
        <w:jc w:val="both"/>
        <w:rPr>
          <w:rFonts w:ascii="Arial" w:hAnsi="Arial" w:cs="Arial"/>
          <w:i/>
        </w:rPr>
      </w:pPr>
      <w:r w:rsidRPr="007562EF">
        <w:rPr>
          <w:rFonts w:ascii="Arial" w:hAnsi="Arial" w:cs="Arial"/>
          <w:i/>
        </w:rPr>
        <w:t xml:space="preserve"> </w:t>
      </w:r>
    </w:p>
    <w:p w14:paraId="0D139759" w14:textId="1DEE6FDE" w:rsidR="00D9080C" w:rsidRPr="007562EF" w:rsidRDefault="00D9080C" w:rsidP="00D9080C">
      <w:pPr>
        <w:pStyle w:val="ListParagraph"/>
        <w:numPr>
          <w:ilvl w:val="0"/>
          <w:numId w:val="30"/>
        </w:numPr>
        <w:jc w:val="both"/>
        <w:rPr>
          <w:rFonts w:ascii="Arial" w:hAnsi="Arial" w:cs="Arial"/>
          <w:b/>
          <w:u w:val="single"/>
        </w:rPr>
      </w:pPr>
      <w:bookmarkStart w:id="5" w:name="Equality"/>
      <w:r w:rsidRPr="007562EF">
        <w:rPr>
          <w:rFonts w:ascii="Arial" w:hAnsi="Arial" w:cs="Arial"/>
          <w:b/>
          <w:u w:val="single"/>
        </w:rPr>
        <w:t>Equality</w:t>
      </w:r>
    </w:p>
    <w:bookmarkEnd w:id="5"/>
    <w:p w14:paraId="43A1E39C" w14:textId="49FF34C4" w:rsidR="00D9080C" w:rsidRPr="007562EF" w:rsidRDefault="00D9080C" w:rsidP="00D9080C">
      <w:pPr>
        <w:ind w:left="360"/>
        <w:jc w:val="both"/>
        <w:rPr>
          <w:rFonts w:ascii="Arial" w:hAnsi="Arial" w:cs="Arial"/>
        </w:rPr>
      </w:pPr>
      <w:r w:rsidRPr="007562EF">
        <w:rPr>
          <w:rFonts w:ascii="Arial" w:hAnsi="Arial" w:cs="Arial"/>
        </w:rPr>
        <w:t xml:space="preserve">This Policy applies to everyone. As an employer and provider of services, </w:t>
      </w:r>
      <w:r w:rsidR="007562EF">
        <w:rPr>
          <w:rFonts w:ascii="Arial" w:hAnsi="Arial" w:cs="Arial"/>
        </w:rPr>
        <w:t xml:space="preserve">St. Andrew’s Primary </w:t>
      </w:r>
      <w:r w:rsidRPr="007562EF">
        <w:rPr>
          <w:rFonts w:ascii="Arial" w:hAnsi="Arial" w:cs="Arial"/>
        </w:rPr>
        <w:t xml:space="preserve">School will not unlawfully discriminate on the grounds of age, disability, gender, gender reassignment, race or ethnicity, religion or belief, sexual orientation, marriage or civil partnership, pregnancy and maternity or on the grounds of Welsh language. </w:t>
      </w:r>
    </w:p>
    <w:p w14:paraId="34A5ACF1" w14:textId="77777777" w:rsidR="00D9080C" w:rsidRPr="007562EF" w:rsidRDefault="00D9080C" w:rsidP="00D9080C">
      <w:pPr>
        <w:pStyle w:val="ListParagraph"/>
        <w:numPr>
          <w:ilvl w:val="0"/>
          <w:numId w:val="2"/>
        </w:numPr>
        <w:jc w:val="both"/>
        <w:rPr>
          <w:rFonts w:ascii="Arial" w:hAnsi="Arial" w:cs="Arial"/>
        </w:rPr>
      </w:pPr>
      <w:r w:rsidRPr="007562EF">
        <w:rPr>
          <w:rFonts w:ascii="Arial" w:hAnsi="Arial" w:cs="Arial"/>
        </w:rPr>
        <w:t>All learners, their parents and guardians, volunteers, staff and school governors are valued and will be treated with dignity and respect.  We will not tolerate any form of discrimination, harassment or victimisation.</w:t>
      </w:r>
    </w:p>
    <w:p w14:paraId="52E86826" w14:textId="77777777" w:rsidR="00D9080C" w:rsidRPr="007562EF" w:rsidRDefault="00D9080C" w:rsidP="00D9080C">
      <w:pPr>
        <w:pStyle w:val="ListParagraph"/>
        <w:numPr>
          <w:ilvl w:val="0"/>
          <w:numId w:val="2"/>
        </w:numPr>
        <w:jc w:val="both"/>
        <w:rPr>
          <w:rFonts w:ascii="Arial" w:hAnsi="Arial" w:cs="Arial"/>
        </w:rPr>
      </w:pPr>
      <w:r w:rsidRPr="007562EF">
        <w:rPr>
          <w:rFonts w:ascii="Arial" w:hAnsi="Arial" w:cs="Arial"/>
        </w:rPr>
        <w:t>We will work across our school community to ensure our commitment to equality and fairness is shared and take steps to ensure that our school is accessible, welcoming and inclusive.</w:t>
      </w:r>
    </w:p>
    <w:p w14:paraId="38F06866" w14:textId="77777777" w:rsidR="00D9080C" w:rsidRPr="007562EF" w:rsidRDefault="00D9080C" w:rsidP="00D9080C">
      <w:pPr>
        <w:pStyle w:val="ListParagraph"/>
        <w:jc w:val="both"/>
        <w:rPr>
          <w:rFonts w:ascii="Arial" w:hAnsi="Arial" w:cs="Arial"/>
        </w:rPr>
      </w:pPr>
    </w:p>
    <w:p w14:paraId="79E1EEC9" w14:textId="77777777" w:rsidR="00D9080C" w:rsidRPr="007562EF" w:rsidRDefault="00D9080C" w:rsidP="00D9080C">
      <w:pPr>
        <w:pStyle w:val="ListParagraph"/>
        <w:numPr>
          <w:ilvl w:val="0"/>
          <w:numId w:val="30"/>
        </w:numPr>
        <w:jc w:val="both"/>
        <w:rPr>
          <w:rFonts w:ascii="Arial" w:hAnsi="Arial" w:cs="Arial"/>
          <w:b/>
          <w:u w:val="single"/>
        </w:rPr>
      </w:pPr>
      <w:bookmarkStart w:id="6" w:name="Rolesandresponsibilities"/>
      <w:r w:rsidRPr="007562EF">
        <w:rPr>
          <w:rFonts w:ascii="Arial" w:hAnsi="Arial" w:cs="Arial"/>
          <w:b/>
          <w:u w:val="single"/>
        </w:rPr>
        <w:t xml:space="preserve">Roles &amp; Responsibilities- </w:t>
      </w:r>
    </w:p>
    <w:bookmarkEnd w:id="6"/>
    <w:p w14:paraId="6B929E23" w14:textId="77777777" w:rsidR="00D9080C" w:rsidRPr="007562EF" w:rsidRDefault="00D9080C" w:rsidP="00D9080C">
      <w:pPr>
        <w:pStyle w:val="ListParagraph"/>
        <w:spacing w:after="0"/>
        <w:jc w:val="both"/>
        <w:rPr>
          <w:rFonts w:ascii="Arial" w:hAnsi="Arial" w:cs="Arial"/>
        </w:rPr>
      </w:pPr>
    </w:p>
    <w:tbl>
      <w:tblPr>
        <w:tblStyle w:val="TableGrid"/>
        <w:tblW w:w="0" w:type="auto"/>
        <w:tblInd w:w="0" w:type="dxa"/>
        <w:tblLook w:val="04A0" w:firstRow="1" w:lastRow="0" w:firstColumn="1" w:lastColumn="0" w:noHBand="0" w:noVBand="1"/>
      </w:tblPr>
      <w:tblGrid>
        <w:gridCol w:w="4768"/>
        <w:gridCol w:w="4768"/>
      </w:tblGrid>
      <w:tr w:rsidR="00D9080C" w:rsidRPr="007562EF" w14:paraId="03A2A993" w14:textId="77777777" w:rsidTr="00E230F0">
        <w:trPr>
          <w:trHeight w:val="902"/>
        </w:trPr>
        <w:tc>
          <w:tcPr>
            <w:tcW w:w="4768" w:type="dxa"/>
            <w:tcBorders>
              <w:top w:val="single" w:sz="4" w:space="0" w:color="auto"/>
              <w:left w:val="single" w:sz="4" w:space="0" w:color="auto"/>
              <w:bottom w:val="single" w:sz="4" w:space="0" w:color="auto"/>
              <w:right w:val="single" w:sz="4" w:space="0" w:color="auto"/>
            </w:tcBorders>
            <w:vAlign w:val="center"/>
            <w:hideMark/>
          </w:tcPr>
          <w:p w14:paraId="72C98E23" w14:textId="77777777" w:rsidR="00D9080C" w:rsidRPr="007562EF" w:rsidRDefault="00D9080C" w:rsidP="00E230F0">
            <w:pPr>
              <w:jc w:val="both"/>
              <w:rPr>
                <w:rFonts w:ascii="Arial" w:hAnsi="Arial" w:cs="Arial"/>
                <w:b/>
                <w:sz w:val="22"/>
                <w:szCs w:val="22"/>
              </w:rPr>
            </w:pPr>
            <w:r w:rsidRPr="007562EF">
              <w:rPr>
                <w:rFonts w:ascii="Arial" w:hAnsi="Arial" w:cs="Arial"/>
                <w:b/>
                <w:sz w:val="22"/>
                <w:szCs w:val="22"/>
              </w:rPr>
              <w:t>Member of staff responsible for the Smoke-Free Policy</w:t>
            </w:r>
          </w:p>
        </w:tc>
        <w:tc>
          <w:tcPr>
            <w:tcW w:w="4768" w:type="dxa"/>
            <w:tcBorders>
              <w:top w:val="single" w:sz="4" w:space="0" w:color="auto"/>
              <w:left w:val="single" w:sz="4" w:space="0" w:color="auto"/>
              <w:bottom w:val="single" w:sz="4" w:space="0" w:color="auto"/>
              <w:right w:val="single" w:sz="4" w:space="0" w:color="auto"/>
            </w:tcBorders>
            <w:vAlign w:val="center"/>
            <w:hideMark/>
          </w:tcPr>
          <w:p w14:paraId="395EC46F" w14:textId="58B57793" w:rsidR="00D9080C" w:rsidRPr="007562EF" w:rsidRDefault="00832DAA" w:rsidP="00E230F0">
            <w:pPr>
              <w:jc w:val="both"/>
              <w:rPr>
                <w:rFonts w:ascii="Arial" w:hAnsi="Arial" w:cs="Arial"/>
                <w:sz w:val="22"/>
                <w:szCs w:val="22"/>
              </w:rPr>
            </w:pPr>
            <w:r>
              <w:rPr>
                <w:rFonts w:ascii="Arial" w:hAnsi="Arial" w:cs="Arial"/>
                <w:sz w:val="22"/>
                <w:szCs w:val="22"/>
              </w:rPr>
              <w:t>Rebecca Harrod/ Paul Burgoyne</w:t>
            </w:r>
          </w:p>
        </w:tc>
      </w:tr>
    </w:tbl>
    <w:p w14:paraId="12501850" w14:textId="77777777" w:rsidR="00D9080C" w:rsidRPr="007562EF" w:rsidRDefault="00D9080C" w:rsidP="00D9080C">
      <w:pPr>
        <w:spacing w:after="0"/>
        <w:jc w:val="both"/>
        <w:rPr>
          <w:rFonts w:ascii="Arial" w:hAnsi="Arial" w:cs="Arial"/>
          <w:b/>
          <w:i/>
        </w:rPr>
      </w:pPr>
    </w:p>
    <w:p w14:paraId="25C17979" w14:textId="77777777" w:rsidR="00D9080C" w:rsidRPr="007562EF" w:rsidRDefault="00D9080C" w:rsidP="00D9080C">
      <w:pPr>
        <w:spacing w:after="0"/>
        <w:jc w:val="both"/>
        <w:rPr>
          <w:rFonts w:ascii="Arial" w:hAnsi="Arial" w:cs="Arial"/>
          <w:b/>
        </w:rPr>
      </w:pPr>
      <w:r w:rsidRPr="007562EF">
        <w:rPr>
          <w:rFonts w:ascii="Arial" w:hAnsi="Arial" w:cs="Arial"/>
          <w:b/>
        </w:rPr>
        <w:t>7.1</w:t>
      </w:r>
      <w:r w:rsidRPr="007562EF">
        <w:rPr>
          <w:rFonts w:ascii="Arial" w:hAnsi="Arial" w:cs="Arial"/>
          <w:b/>
        </w:rPr>
        <w:tab/>
        <w:t xml:space="preserve"> Headteachers</w:t>
      </w:r>
    </w:p>
    <w:p w14:paraId="0A5DEA95" w14:textId="77777777" w:rsidR="00D9080C" w:rsidRPr="007562EF" w:rsidRDefault="00D9080C" w:rsidP="00D9080C">
      <w:pPr>
        <w:spacing w:after="0"/>
        <w:jc w:val="both"/>
        <w:rPr>
          <w:rFonts w:ascii="Arial" w:hAnsi="Arial" w:cs="Arial"/>
          <w:b/>
          <w:i/>
        </w:rPr>
      </w:pPr>
    </w:p>
    <w:p w14:paraId="4FFCFE84" w14:textId="5A82DACF" w:rsidR="00D9080C" w:rsidRPr="007562EF" w:rsidRDefault="00D9080C" w:rsidP="00D9080C">
      <w:pPr>
        <w:spacing w:after="0"/>
        <w:jc w:val="both"/>
        <w:rPr>
          <w:rFonts w:ascii="Arial" w:hAnsi="Arial" w:cs="Arial"/>
        </w:rPr>
      </w:pPr>
      <w:r w:rsidRPr="007562EF">
        <w:rPr>
          <w:rFonts w:ascii="Arial" w:hAnsi="Arial" w:cs="Arial"/>
          <w:i/>
        </w:rPr>
        <w:t xml:space="preserve">The person who controls or is concerned with the management of the school grounds must take reasonable steps to stop a person who is smoking there from smoking.  </w:t>
      </w:r>
      <w:r w:rsidRPr="007562EF">
        <w:rPr>
          <w:rFonts w:ascii="Arial" w:hAnsi="Arial" w:cs="Arial"/>
        </w:rPr>
        <w:t xml:space="preserve">The implementation of this policy is used to support this responsibility. </w:t>
      </w:r>
    </w:p>
    <w:p w14:paraId="37BCE41F" w14:textId="77777777" w:rsidR="00D9080C" w:rsidRPr="007562EF" w:rsidRDefault="00D9080C" w:rsidP="00D9080C">
      <w:pPr>
        <w:spacing w:after="0"/>
        <w:jc w:val="both"/>
        <w:rPr>
          <w:rFonts w:ascii="Arial" w:hAnsi="Arial" w:cs="Arial"/>
        </w:rPr>
      </w:pPr>
    </w:p>
    <w:p w14:paraId="64884EC1" w14:textId="0041C96C" w:rsidR="00D9080C" w:rsidRPr="007562EF" w:rsidRDefault="00832DAA" w:rsidP="00D9080C">
      <w:pPr>
        <w:spacing w:after="0"/>
        <w:jc w:val="both"/>
        <w:rPr>
          <w:rFonts w:ascii="Arial" w:hAnsi="Arial" w:cs="Arial"/>
          <w:i/>
        </w:rPr>
      </w:pPr>
      <w:r>
        <w:rPr>
          <w:rFonts w:ascii="Arial" w:hAnsi="Arial" w:cs="Arial"/>
          <w:i/>
        </w:rPr>
        <w:t xml:space="preserve">The Headteacher will also: </w:t>
      </w:r>
    </w:p>
    <w:p w14:paraId="5C42259E" w14:textId="77777777" w:rsidR="00D9080C" w:rsidRPr="007562EF" w:rsidRDefault="00D9080C" w:rsidP="00D9080C">
      <w:pPr>
        <w:spacing w:after="0"/>
        <w:jc w:val="both"/>
        <w:rPr>
          <w:rFonts w:ascii="Arial" w:hAnsi="Arial" w:cs="Arial"/>
        </w:rPr>
      </w:pPr>
    </w:p>
    <w:p w14:paraId="70AA00A0" w14:textId="77777777" w:rsidR="00D9080C" w:rsidRPr="007562EF" w:rsidRDefault="00D9080C" w:rsidP="00D9080C">
      <w:pPr>
        <w:numPr>
          <w:ilvl w:val="0"/>
          <w:numId w:val="5"/>
        </w:numPr>
        <w:spacing w:after="0"/>
        <w:jc w:val="both"/>
        <w:rPr>
          <w:rFonts w:ascii="Arial" w:hAnsi="Arial" w:cs="Arial"/>
        </w:rPr>
      </w:pPr>
      <w:r w:rsidRPr="007562EF">
        <w:rPr>
          <w:rFonts w:ascii="Arial" w:hAnsi="Arial" w:cs="Arial"/>
        </w:rPr>
        <w:t>Work with Governors to ensure compliance with the policy, and keep them informed of provision, issues and progress around smoking</w:t>
      </w:r>
    </w:p>
    <w:p w14:paraId="44E6FF59" w14:textId="77777777" w:rsidR="00D9080C" w:rsidRPr="007562EF" w:rsidRDefault="00D9080C" w:rsidP="00D9080C">
      <w:pPr>
        <w:numPr>
          <w:ilvl w:val="0"/>
          <w:numId w:val="5"/>
        </w:numPr>
        <w:spacing w:after="0"/>
        <w:jc w:val="both"/>
        <w:rPr>
          <w:rFonts w:ascii="Arial" w:hAnsi="Arial" w:cs="Arial"/>
        </w:rPr>
      </w:pPr>
      <w:r w:rsidRPr="007562EF">
        <w:rPr>
          <w:rFonts w:ascii="Arial" w:hAnsi="Arial" w:cs="Arial"/>
        </w:rPr>
        <w:t>Allocate responsibility to a designated staff member for a whole school approach to being a smoke-free school</w:t>
      </w:r>
    </w:p>
    <w:p w14:paraId="6CDED1AC" w14:textId="77777777" w:rsidR="00D9080C" w:rsidRPr="007562EF" w:rsidRDefault="00D9080C" w:rsidP="00D9080C">
      <w:pPr>
        <w:numPr>
          <w:ilvl w:val="0"/>
          <w:numId w:val="5"/>
        </w:numPr>
        <w:spacing w:after="0"/>
        <w:jc w:val="both"/>
        <w:rPr>
          <w:rFonts w:ascii="Arial" w:hAnsi="Arial" w:cs="Arial"/>
        </w:rPr>
      </w:pPr>
      <w:r w:rsidRPr="007562EF">
        <w:rPr>
          <w:rFonts w:ascii="Arial" w:hAnsi="Arial" w:cs="Arial"/>
        </w:rPr>
        <w:t xml:space="preserve">Act upon any concerns which may arise from learners smoking behaviours </w:t>
      </w:r>
    </w:p>
    <w:p w14:paraId="3B1E933E" w14:textId="77777777" w:rsidR="00D9080C" w:rsidRPr="007562EF" w:rsidRDefault="00D9080C" w:rsidP="00D9080C">
      <w:pPr>
        <w:numPr>
          <w:ilvl w:val="0"/>
          <w:numId w:val="5"/>
        </w:numPr>
        <w:spacing w:after="0"/>
        <w:jc w:val="both"/>
        <w:rPr>
          <w:rFonts w:ascii="Arial" w:hAnsi="Arial" w:cs="Arial"/>
        </w:rPr>
      </w:pPr>
      <w:r w:rsidRPr="007562EF">
        <w:rPr>
          <w:rFonts w:ascii="Arial" w:hAnsi="Arial" w:cs="Arial"/>
        </w:rPr>
        <w:t xml:space="preserve">Share intelligence with relevant partners/ Crime Stoppers/Trading Standards about illicit tobacco </w:t>
      </w:r>
    </w:p>
    <w:p w14:paraId="1F0390C2" w14:textId="77777777" w:rsidR="00D9080C" w:rsidRPr="007562EF" w:rsidRDefault="00D9080C" w:rsidP="00D9080C">
      <w:pPr>
        <w:numPr>
          <w:ilvl w:val="0"/>
          <w:numId w:val="5"/>
        </w:numPr>
        <w:spacing w:after="0"/>
        <w:jc w:val="both"/>
        <w:rPr>
          <w:rFonts w:ascii="Arial" w:hAnsi="Arial" w:cs="Arial"/>
        </w:rPr>
      </w:pPr>
      <w:r w:rsidRPr="007562EF">
        <w:rPr>
          <w:rFonts w:ascii="Arial" w:hAnsi="Arial" w:cs="Arial"/>
        </w:rPr>
        <w:t>Keep a record of incidents</w:t>
      </w:r>
    </w:p>
    <w:p w14:paraId="66D53725" w14:textId="77777777" w:rsidR="00D9080C" w:rsidRPr="007562EF" w:rsidRDefault="00D9080C" w:rsidP="00D9080C">
      <w:pPr>
        <w:pStyle w:val="ListParagraph"/>
        <w:spacing w:after="0"/>
        <w:contextualSpacing w:val="0"/>
        <w:jc w:val="both"/>
        <w:rPr>
          <w:rFonts w:ascii="Arial" w:hAnsi="Arial" w:cs="Arial"/>
        </w:rPr>
      </w:pPr>
    </w:p>
    <w:p w14:paraId="1CB16A06" w14:textId="32DEEA3B" w:rsidR="00D9080C" w:rsidRPr="007562EF" w:rsidRDefault="00D9080C" w:rsidP="00D9080C">
      <w:pPr>
        <w:spacing w:after="0"/>
        <w:jc w:val="both"/>
        <w:rPr>
          <w:rFonts w:ascii="Arial" w:hAnsi="Arial" w:cs="Arial"/>
          <w:b/>
          <w:i/>
        </w:rPr>
      </w:pPr>
      <w:r w:rsidRPr="007562EF">
        <w:rPr>
          <w:rFonts w:ascii="Arial" w:hAnsi="Arial" w:cs="Arial"/>
          <w:b/>
        </w:rPr>
        <w:t xml:space="preserve">7.2 </w:t>
      </w:r>
      <w:r w:rsidRPr="007562EF">
        <w:rPr>
          <w:rFonts w:ascii="Arial" w:hAnsi="Arial" w:cs="Arial"/>
          <w:b/>
        </w:rPr>
        <w:tab/>
        <w:t>Governors:</w:t>
      </w:r>
      <w:r w:rsidR="00832DAA">
        <w:rPr>
          <w:rFonts w:ascii="Arial" w:hAnsi="Arial" w:cs="Arial"/>
        </w:rPr>
        <w:t xml:space="preserve"> </w:t>
      </w:r>
    </w:p>
    <w:p w14:paraId="5D3D2B04" w14:textId="77777777" w:rsidR="00D9080C" w:rsidRPr="007562EF" w:rsidRDefault="00D9080C" w:rsidP="00D9080C">
      <w:pPr>
        <w:spacing w:after="0"/>
        <w:jc w:val="both"/>
        <w:rPr>
          <w:rFonts w:ascii="Arial" w:hAnsi="Arial" w:cs="Arial"/>
          <w:b/>
          <w:i/>
        </w:rPr>
      </w:pPr>
    </w:p>
    <w:p w14:paraId="0EA81332" w14:textId="77777777" w:rsidR="00D9080C" w:rsidRPr="007562EF" w:rsidRDefault="00D9080C" w:rsidP="00D9080C">
      <w:pPr>
        <w:pStyle w:val="ListParagraph"/>
        <w:numPr>
          <w:ilvl w:val="0"/>
          <w:numId w:val="6"/>
        </w:numPr>
        <w:spacing w:after="0"/>
        <w:contextualSpacing w:val="0"/>
        <w:jc w:val="both"/>
        <w:rPr>
          <w:rFonts w:ascii="Arial" w:hAnsi="Arial" w:cs="Arial"/>
        </w:rPr>
      </w:pPr>
      <w:r w:rsidRPr="007562EF">
        <w:rPr>
          <w:rFonts w:ascii="Arial" w:hAnsi="Arial" w:cs="Arial"/>
        </w:rPr>
        <w:t>The Governing Body has the responsibility to review and ensure there is an up-to-date policy that ensures the school complies with government legislation.</w:t>
      </w:r>
    </w:p>
    <w:p w14:paraId="60F5175D" w14:textId="77777777" w:rsidR="00D9080C" w:rsidRPr="007562EF" w:rsidRDefault="00D9080C" w:rsidP="00D9080C">
      <w:pPr>
        <w:pStyle w:val="ListParagraph"/>
        <w:numPr>
          <w:ilvl w:val="0"/>
          <w:numId w:val="6"/>
        </w:numPr>
        <w:spacing w:after="0"/>
        <w:contextualSpacing w:val="0"/>
        <w:jc w:val="both"/>
        <w:rPr>
          <w:rFonts w:ascii="Arial" w:hAnsi="Arial" w:cs="Arial"/>
        </w:rPr>
      </w:pPr>
      <w:r w:rsidRPr="007562EF">
        <w:rPr>
          <w:rFonts w:ascii="Arial" w:hAnsi="Arial" w:cs="Arial"/>
        </w:rPr>
        <w:t xml:space="preserve">The Governing Body, in co-operation with the Headteacher, is expected to involve families, learners, health and other professionals to ensure the smoking curriculum addresses the needs of learners, local issues and trends.  </w:t>
      </w:r>
    </w:p>
    <w:p w14:paraId="358E3F73" w14:textId="77777777" w:rsidR="00D9080C" w:rsidRPr="007562EF" w:rsidRDefault="00D9080C" w:rsidP="00D9080C">
      <w:pPr>
        <w:pStyle w:val="ListParagraph"/>
        <w:numPr>
          <w:ilvl w:val="0"/>
          <w:numId w:val="6"/>
        </w:numPr>
        <w:spacing w:after="0"/>
        <w:contextualSpacing w:val="0"/>
        <w:jc w:val="both"/>
        <w:rPr>
          <w:rFonts w:ascii="Arial" w:hAnsi="Arial" w:cs="Arial"/>
        </w:rPr>
      </w:pPr>
      <w:r w:rsidRPr="007562EF">
        <w:rPr>
          <w:rFonts w:ascii="Arial" w:hAnsi="Arial" w:cs="Arial"/>
        </w:rPr>
        <w:t>Ensure regular evaluation of provision and policy.</w:t>
      </w:r>
    </w:p>
    <w:p w14:paraId="2D24F180" w14:textId="77777777" w:rsidR="00D9080C" w:rsidRPr="007562EF" w:rsidRDefault="00D9080C" w:rsidP="00D9080C">
      <w:pPr>
        <w:pStyle w:val="ListParagraph"/>
        <w:spacing w:after="0"/>
        <w:contextualSpacing w:val="0"/>
        <w:jc w:val="both"/>
        <w:rPr>
          <w:rFonts w:ascii="Arial" w:hAnsi="Arial" w:cs="Arial"/>
          <w:color w:val="FF0000"/>
        </w:rPr>
      </w:pPr>
    </w:p>
    <w:p w14:paraId="7D51835A" w14:textId="35413195" w:rsidR="00D9080C" w:rsidRPr="007562EF" w:rsidRDefault="00D9080C" w:rsidP="00D9080C">
      <w:pPr>
        <w:spacing w:after="0"/>
        <w:jc w:val="both"/>
        <w:rPr>
          <w:rFonts w:ascii="Arial" w:hAnsi="Arial" w:cs="Arial"/>
          <w:b/>
          <w:i/>
        </w:rPr>
      </w:pPr>
      <w:r w:rsidRPr="007562EF">
        <w:rPr>
          <w:rFonts w:ascii="Arial" w:hAnsi="Arial" w:cs="Arial"/>
          <w:b/>
        </w:rPr>
        <w:t>7.3</w:t>
      </w:r>
      <w:r w:rsidRPr="007562EF">
        <w:rPr>
          <w:rFonts w:ascii="Arial" w:hAnsi="Arial" w:cs="Arial"/>
          <w:b/>
        </w:rPr>
        <w:tab/>
        <w:t>Designated Staff/ PSE Le</w:t>
      </w:r>
      <w:r w:rsidR="00832DAA">
        <w:rPr>
          <w:rFonts w:ascii="Arial" w:hAnsi="Arial" w:cs="Arial"/>
          <w:b/>
        </w:rPr>
        <w:t>ad/ Health &amp; Well-being Lead:</w:t>
      </w:r>
    </w:p>
    <w:p w14:paraId="3B291B51" w14:textId="77777777" w:rsidR="00D9080C" w:rsidRPr="007562EF" w:rsidRDefault="00D9080C" w:rsidP="00D9080C">
      <w:pPr>
        <w:spacing w:after="0"/>
        <w:jc w:val="both"/>
        <w:rPr>
          <w:rFonts w:ascii="Arial" w:hAnsi="Arial" w:cs="Arial"/>
          <w:b/>
          <w:i/>
        </w:rPr>
      </w:pPr>
    </w:p>
    <w:p w14:paraId="3309C393" w14:textId="425296F7" w:rsidR="00D9080C" w:rsidRPr="007562EF" w:rsidRDefault="00D9080C" w:rsidP="00D9080C">
      <w:pPr>
        <w:pStyle w:val="ListParagraph"/>
        <w:numPr>
          <w:ilvl w:val="0"/>
          <w:numId w:val="6"/>
        </w:numPr>
        <w:spacing w:after="0"/>
        <w:contextualSpacing w:val="0"/>
        <w:jc w:val="both"/>
        <w:rPr>
          <w:rFonts w:ascii="Arial" w:hAnsi="Arial" w:cs="Arial"/>
        </w:rPr>
      </w:pPr>
      <w:r w:rsidRPr="007562EF">
        <w:rPr>
          <w:rFonts w:ascii="Arial" w:hAnsi="Arial" w:cs="Arial"/>
        </w:rPr>
        <w:t>Staff have the responsibility of ensuring that there is a good quality, whole school, skills based and age</w:t>
      </w:r>
      <w:r w:rsidR="00E1663A" w:rsidRPr="007562EF">
        <w:rPr>
          <w:rFonts w:ascii="Arial" w:hAnsi="Arial" w:cs="Arial"/>
        </w:rPr>
        <w:t>-</w:t>
      </w:r>
      <w:r w:rsidRPr="007562EF">
        <w:rPr>
          <w:rFonts w:ascii="Arial" w:hAnsi="Arial" w:cs="Arial"/>
        </w:rPr>
        <w:t xml:space="preserve">appropriate smoke-free education programme in place.  </w:t>
      </w:r>
    </w:p>
    <w:p w14:paraId="18A0AD61" w14:textId="77777777" w:rsidR="00D9080C" w:rsidRPr="007562EF" w:rsidRDefault="00D9080C" w:rsidP="00D9080C">
      <w:pPr>
        <w:numPr>
          <w:ilvl w:val="0"/>
          <w:numId w:val="6"/>
        </w:numPr>
        <w:autoSpaceDN w:val="0"/>
        <w:spacing w:after="0"/>
        <w:jc w:val="both"/>
        <w:rPr>
          <w:rFonts w:ascii="Arial" w:hAnsi="Arial" w:cs="Arial"/>
        </w:rPr>
      </w:pPr>
      <w:r w:rsidRPr="007562EF">
        <w:rPr>
          <w:rFonts w:ascii="Arial" w:hAnsi="Arial" w:cs="Arial"/>
        </w:rPr>
        <w:t xml:space="preserve">Consult with learners about what they need or would like to learn. </w:t>
      </w:r>
    </w:p>
    <w:p w14:paraId="672826F2" w14:textId="77777777" w:rsidR="00D9080C" w:rsidRPr="007562EF" w:rsidRDefault="00D9080C" w:rsidP="00D9080C">
      <w:pPr>
        <w:numPr>
          <w:ilvl w:val="0"/>
          <w:numId w:val="6"/>
        </w:numPr>
        <w:autoSpaceDN w:val="0"/>
        <w:spacing w:after="0"/>
        <w:jc w:val="both"/>
        <w:rPr>
          <w:rFonts w:ascii="Arial" w:hAnsi="Arial" w:cs="Arial"/>
        </w:rPr>
      </w:pPr>
      <w:r w:rsidRPr="007562EF">
        <w:rPr>
          <w:rFonts w:ascii="Arial" w:hAnsi="Arial" w:cs="Arial"/>
        </w:rPr>
        <w:t xml:space="preserve">Formulate the programme of study and liaise with colleagues to ensure provision across the whole school. </w:t>
      </w:r>
    </w:p>
    <w:p w14:paraId="0A6B0169" w14:textId="77777777" w:rsidR="00D9080C" w:rsidRPr="007562EF" w:rsidRDefault="00D9080C" w:rsidP="00D9080C">
      <w:pPr>
        <w:numPr>
          <w:ilvl w:val="0"/>
          <w:numId w:val="6"/>
        </w:numPr>
        <w:autoSpaceDN w:val="0"/>
        <w:spacing w:after="0"/>
        <w:jc w:val="both"/>
        <w:rPr>
          <w:rFonts w:ascii="Arial" w:hAnsi="Arial" w:cs="Arial"/>
        </w:rPr>
      </w:pPr>
      <w:r w:rsidRPr="007562EF">
        <w:rPr>
          <w:rFonts w:ascii="Arial" w:hAnsi="Arial" w:cs="Arial"/>
        </w:rPr>
        <w:t xml:space="preserve">Monitor and evaluate the programme of study. </w:t>
      </w:r>
    </w:p>
    <w:p w14:paraId="4621D769" w14:textId="77777777" w:rsidR="00D9080C" w:rsidRPr="007562EF" w:rsidRDefault="00D9080C" w:rsidP="00D9080C">
      <w:pPr>
        <w:numPr>
          <w:ilvl w:val="0"/>
          <w:numId w:val="6"/>
        </w:numPr>
        <w:autoSpaceDN w:val="0"/>
        <w:spacing w:after="0"/>
        <w:jc w:val="both"/>
        <w:rPr>
          <w:rFonts w:ascii="Arial" w:hAnsi="Arial" w:cs="Arial"/>
        </w:rPr>
      </w:pPr>
      <w:r w:rsidRPr="007562EF">
        <w:rPr>
          <w:rFonts w:ascii="Arial" w:hAnsi="Arial" w:cs="Arial"/>
        </w:rPr>
        <w:t>Liaise with outside agencies and coordinate their involvement with smoke-free education.</w:t>
      </w:r>
    </w:p>
    <w:p w14:paraId="1B51AED0" w14:textId="77777777" w:rsidR="00D9080C" w:rsidRPr="007562EF" w:rsidRDefault="00D9080C" w:rsidP="00D9080C">
      <w:pPr>
        <w:autoSpaceDN w:val="0"/>
        <w:spacing w:after="0"/>
        <w:jc w:val="both"/>
        <w:rPr>
          <w:rFonts w:ascii="Arial" w:hAnsi="Arial" w:cs="Arial"/>
        </w:rPr>
      </w:pPr>
    </w:p>
    <w:p w14:paraId="27AC28F9" w14:textId="376C7C32" w:rsidR="00D9080C" w:rsidRPr="007562EF" w:rsidRDefault="00832DAA" w:rsidP="00D9080C">
      <w:pPr>
        <w:tabs>
          <w:tab w:val="left" w:pos="709"/>
        </w:tabs>
        <w:autoSpaceDN w:val="0"/>
        <w:spacing w:after="0"/>
        <w:jc w:val="both"/>
        <w:rPr>
          <w:rFonts w:ascii="Arial" w:hAnsi="Arial" w:cs="Arial"/>
          <w:i/>
        </w:rPr>
      </w:pPr>
      <w:r>
        <w:rPr>
          <w:rFonts w:ascii="Arial" w:hAnsi="Arial" w:cs="Arial"/>
          <w:b/>
        </w:rPr>
        <w:t>7.4</w:t>
      </w:r>
      <w:r>
        <w:rPr>
          <w:rFonts w:ascii="Arial" w:hAnsi="Arial" w:cs="Arial"/>
          <w:b/>
        </w:rPr>
        <w:tab/>
      </w:r>
      <w:r>
        <w:rPr>
          <w:rFonts w:ascii="Arial" w:hAnsi="Arial" w:cs="Arial"/>
          <w:b/>
        </w:rPr>
        <w:tab/>
        <w:t xml:space="preserve">All staff: </w:t>
      </w:r>
    </w:p>
    <w:p w14:paraId="12AC8FE8" w14:textId="77777777" w:rsidR="00D9080C" w:rsidRPr="007562EF" w:rsidRDefault="00D9080C" w:rsidP="00D9080C">
      <w:pPr>
        <w:autoSpaceDN w:val="0"/>
        <w:spacing w:after="0"/>
        <w:jc w:val="both"/>
        <w:rPr>
          <w:rFonts w:ascii="Arial" w:hAnsi="Arial" w:cs="Arial"/>
          <w:b/>
        </w:rPr>
      </w:pPr>
    </w:p>
    <w:p w14:paraId="01197AA5" w14:textId="77777777" w:rsidR="00D9080C" w:rsidRPr="007562EF" w:rsidRDefault="00D9080C" w:rsidP="00D9080C">
      <w:pPr>
        <w:pStyle w:val="ListParagraph"/>
        <w:numPr>
          <w:ilvl w:val="0"/>
          <w:numId w:val="14"/>
        </w:numPr>
        <w:autoSpaceDN w:val="0"/>
        <w:spacing w:after="0"/>
        <w:jc w:val="both"/>
        <w:rPr>
          <w:rFonts w:ascii="Arial" w:hAnsi="Arial" w:cs="Arial"/>
        </w:rPr>
      </w:pPr>
      <w:r w:rsidRPr="007562EF">
        <w:rPr>
          <w:rFonts w:ascii="Arial" w:hAnsi="Arial" w:cs="Arial"/>
        </w:rPr>
        <w:t>Support a smoke-free school</w:t>
      </w:r>
    </w:p>
    <w:p w14:paraId="4982CABB" w14:textId="77777777" w:rsidR="00D9080C" w:rsidRPr="007562EF" w:rsidRDefault="00D9080C" w:rsidP="00D9080C">
      <w:pPr>
        <w:pStyle w:val="ListParagraph"/>
        <w:numPr>
          <w:ilvl w:val="0"/>
          <w:numId w:val="14"/>
        </w:numPr>
        <w:autoSpaceDN w:val="0"/>
        <w:spacing w:after="0"/>
        <w:jc w:val="both"/>
        <w:rPr>
          <w:rFonts w:ascii="Arial" w:hAnsi="Arial" w:cs="Arial"/>
        </w:rPr>
      </w:pPr>
      <w:r w:rsidRPr="007562EF">
        <w:rPr>
          <w:rFonts w:ascii="Arial" w:hAnsi="Arial" w:cs="Arial"/>
        </w:rPr>
        <w:t>Report illicit tobacco intelligence to the Headteacher</w:t>
      </w:r>
    </w:p>
    <w:p w14:paraId="39A84A04" w14:textId="77777777" w:rsidR="00D9080C" w:rsidRPr="007562EF" w:rsidRDefault="00D9080C" w:rsidP="00D9080C">
      <w:pPr>
        <w:pStyle w:val="ListParagraph"/>
        <w:numPr>
          <w:ilvl w:val="0"/>
          <w:numId w:val="14"/>
        </w:numPr>
        <w:autoSpaceDN w:val="0"/>
        <w:spacing w:after="0"/>
        <w:jc w:val="both"/>
        <w:rPr>
          <w:rFonts w:ascii="Arial" w:hAnsi="Arial" w:cs="Arial"/>
        </w:rPr>
      </w:pPr>
      <w:r w:rsidRPr="007562EF">
        <w:rPr>
          <w:rFonts w:ascii="Arial" w:hAnsi="Arial" w:cs="Arial"/>
        </w:rPr>
        <w:t xml:space="preserve">Instigate safeguarding procedures if relevant, for learners involved in smoking/ tobacco related incidents </w:t>
      </w:r>
    </w:p>
    <w:p w14:paraId="082C57D8" w14:textId="77777777" w:rsidR="00D9080C" w:rsidRPr="007562EF" w:rsidRDefault="00D9080C" w:rsidP="00D9080C">
      <w:pPr>
        <w:pStyle w:val="ListParagraph"/>
        <w:numPr>
          <w:ilvl w:val="0"/>
          <w:numId w:val="14"/>
        </w:numPr>
        <w:spacing w:after="0"/>
        <w:contextualSpacing w:val="0"/>
        <w:jc w:val="both"/>
        <w:rPr>
          <w:rFonts w:ascii="Arial" w:hAnsi="Arial" w:cs="Arial"/>
        </w:rPr>
      </w:pPr>
      <w:r w:rsidRPr="007562EF">
        <w:rPr>
          <w:rFonts w:ascii="Arial" w:hAnsi="Arial" w:cs="Arial"/>
        </w:rPr>
        <w:t xml:space="preserve">Remain present at all times when outside agencies deliver educational sessions with learners. </w:t>
      </w:r>
    </w:p>
    <w:p w14:paraId="2832AB86" w14:textId="77777777" w:rsidR="00D9080C" w:rsidRPr="007562EF" w:rsidRDefault="00D9080C" w:rsidP="00D9080C">
      <w:pPr>
        <w:pStyle w:val="ListParagraph"/>
        <w:numPr>
          <w:ilvl w:val="0"/>
          <w:numId w:val="14"/>
        </w:numPr>
        <w:autoSpaceDN w:val="0"/>
        <w:spacing w:after="0"/>
        <w:jc w:val="both"/>
        <w:rPr>
          <w:rFonts w:ascii="Arial" w:hAnsi="Arial" w:cs="Arial"/>
        </w:rPr>
      </w:pPr>
      <w:r w:rsidRPr="007562EF">
        <w:rPr>
          <w:rFonts w:ascii="Arial" w:hAnsi="Arial" w:cs="Arial"/>
        </w:rPr>
        <w:t>Are supported &amp; are authorised to ask others including non-employees to adhere to the policy.</w:t>
      </w:r>
    </w:p>
    <w:p w14:paraId="3AEAF40B" w14:textId="77777777" w:rsidR="00D9080C" w:rsidRPr="007562EF" w:rsidRDefault="00D9080C" w:rsidP="00D9080C">
      <w:pPr>
        <w:autoSpaceDN w:val="0"/>
        <w:spacing w:after="0"/>
        <w:jc w:val="both"/>
        <w:rPr>
          <w:rFonts w:ascii="Arial" w:hAnsi="Arial" w:cs="Arial"/>
        </w:rPr>
      </w:pPr>
    </w:p>
    <w:p w14:paraId="62A124F5" w14:textId="23E90B84" w:rsidR="00D9080C" w:rsidRPr="007562EF" w:rsidRDefault="00832DAA" w:rsidP="00D9080C">
      <w:pPr>
        <w:spacing w:after="0"/>
        <w:jc w:val="both"/>
        <w:rPr>
          <w:rFonts w:ascii="Arial" w:hAnsi="Arial" w:cs="Arial"/>
          <w:b/>
          <w:i/>
        </w:rPr>
      </w:pPr>
      <w:r>
        <w:rPr>
          <w:rFonts w:ascii="Arial" w:hAnsi="Arial" w:cs="Arial"/>
          <w:b/>
        </w:rPr>
        <w:t>7.5</w:t>
      </w:r>
      <w:r>
        <w:rPr>
          <w:rFonts w:ascii="Arial" w:hAnsi="Arial" w:cs="Arial"/>
          <w:b/>
        </w:rPr>
        <w:tab/>
        <w:t xml:space="preserve">Outside agencies: </w:t>
      </w:r>
    </w:p>
    <w:p w14:paraId="5B13B879" w14:textId="77777777" w:rsidR="00D9080C" w:rsidRPr="007562EF" w:rsidRDefault="00D9080C" w:rsidP="00D9080C">
      <w:pPr>
        <w:spacing w:after="0"/>
        <w:jc w:val="both"/>
        <w:rPr>
          <w:rFonts w:ascii="Arial" w:hAnsi="Arial" w:cs="Arial"/>
          <w:b/>
          <w:i/>
        </w:rPr>
      </w:pPr>
    </w:p>
    <w:p w14:paraId="1E98E242" w14:textId="77777777" w:rsidR="00D9080C" w:rsidRPr="007562EF" w:rsidRDefault="00D9080C" w:rsidP="00D9080C">
      <w:pPr>
        <w:pStyle w:val="ListParagraph"/>
        <w:numPr>
          <w:ilvl w:val="0"/>
          <w:numId w:val="7"/>
        </w:numPr>
        <w:spacing w:after="0"/>
        <w:contextualSpacing w:val="0"/>
        <w:jc w:val="both"/>
        <w:rPr>
          <w:rFonts w:ascii="Arial" w:hAnsi="Arial" w:cs="Arial"/>
        </w:rPr>
      </w:pPr>
      <w:r w:rsidRPr="007562EF">
        <w:rPr>
          <w:rFonts w:ascii="Arial" w:hAnsi="Arial" w:cs="Arial"/>
        </w:rPr>
        <w:t xml:space="preserve">Whilst the responsibility for organising and delivering the curriculum rests with the school, there may be times when an external contributor can add value and bring additional experience. </w:t>
      </w:r>
    </w:p>
    <w:p w14:paraId="6A2CD1D2" w14:textId="77777777" w:rsidR="00D9080C" w:rsidRPr="007562EF" w:rsidRDefault="00D9080C" w:rsidP="00D9080C">
      <w:pPr>
        <w:pStyle w:val="ListParagraph"/>
        <w:numPr>
          <w:ilvl w:val="0"/>
          <w:numId w:val="7"/>
        </w:numPr>
        <w:spacing w:after="0"/>
        <w:contextualSpacing w:val="0"/>
        <w:jc w:val="both"/>
        <w:rPr>
          <w:rFonts w:ascii="Arial" w:hAnsi="Arial" w:cs="Arial"/>
        </w:rPr>
      </w:pPr>
      <w:r w:rsidRPr="007562EF">
        <w:rPr>
          <w:rFonts w:ascii="Arial" w:hAnsi="Arial" w:cs="Arial"/>
        </w:rPr>
        <w:t xml:space="preserve">Any outside agency will familiarise themselves with the school smoke-free policy when planning and delivering sessions at the school. </w:t>
      </w:r>
    </w:p>
    <w:p w14:paraId="547A48F1" w14:textId="77777777" w:rsidR="00D9080C" w:rsidRPr="007562EF" w:rsidRDefault="00D9080C" w:rsidP="00D9080C">
      <w:pPr>
        <w:pStyle w:val="ListParagraph"/>
        <w:spacing w:after="0"/>
        <w:contextualSpacing w:val="0"/>
        <w:jc w:val="both"/>
        <w:rPr>
          <w:rFonts w:ascii="Arial" w:hAnsi="Arial" w:cs="Arial"/>
        </w:rPr>
      </w:pPr>
    </w:p>
    <w:p w14:paraId="724D35B7" w14:textId="1C8C2605" w:rsidR="00D9080C" w:rsidRPr="007562EF" w:rsidRDefault="00D9080C" w:rsidP="00D9080C">
      <w:pPr>
        <w:spacing w:after="0"/>
        <w:jc w:val="both"/>
        <w:rPr>
          <w:rFonts w:ascii="Arial" w:hAnsi="Arial" w:cs="Arial"/>
        </w:rPr>
      </w:pPr>
      <w:r w:rsidRPr="007562EF">
        <w:rPr>
          <w:rFonts w:ascii="Arial" w:hAnsi="Arial" w:cs="Arial"/>
          <w:b/>
        </w:rPr>
        <w:t>7.6</w:t>
      </w:r>
      <w:r w:rsidRPr="007562EF">
        <w:rPr>
          <w:rFonts w:ascii="Arial" w:hAnsi="Arial" w:cs="Arial"/>
          <w:b/>
        </w:rPr>
        <w:tab/>
        <w:t xml:space="preserve">Parents &amp; Carers: </w:t>
      </w:r>
      <w:r w:rsidRPr="007562EF">
        <w:rPr>
          <w:rFonts w:ascii="Arial" w:hAnsi="Arial" w:cs="Arial"/>
        </w:rPr>
        <w:t xml:space="preserve">- </w:t>
      </w:r>
    </w:p>
    <w:p w14:paraId="1712AA77" w14:textId="77777777" w:rsidR="00D9080C" w:rsidRPr="007562EF" w:rsidRDefault="00D9080C" w:rsidP="00D9080C">
      <w:pPr>
        <w:spacing w:after="0"/>
        <w:jc w:val="both"/>
        <w:rPr>
          <w:rFonts w:ascii="Arial" w:hAnsi="Arial" w:cs="Arial"/>
        </w:rPr>
      </w:pPr>
    </w:p>
    <w:p w14:paraId="422249CF" w14:textId="77777777" w:rsidR="00D9080C" w:rsidRPr="007562EF" w:rsidRDefault="00D9080C" w:rsidP="00D9080C">
      <w:pPr>
        <w:pStyle w:val="ListParagraph"/>
        <w:numPr>
          <w:ilvl w:val="0"/>
          <w:numId w:val="15"/>
        </w:numPr>
        <w:spacing w:after="0"/>
        <w:jc w:val="both"/>
        <w:rPr>
          <w:rFonts w:ascii="Arial" w:hAnsi="Arial" w:cs="Arial"/>
        </w:rPr>
      </w:pPr>
      <w:r w:rsidRPr="007562EF">
        <w:rPr>
          <w:rFonts w:ascii="Arial" w:hAnsi="Arial" w:cs="Arial"/>
        </w:rPr>
        <w:t xml:space="preserve">To respect the Smoke-Free Policy and not smoke or </w:t>
      </w:r>
      <w:r w:rsidRPr="00832DAA">
        <w:rPr>
          <w:rFonts w:ascii="Arial" w:hAnsi="Arial" w:cs="Arial"/>
        </w:rPr>
        <w:t>vape</w:t>
      </w:r>
      <w:r w:rsidRPr="007562EF">
        <w:rPr>
          <w:rFonts w:ascii="Arial" w:hAnsi="Arial" w:cs="Arial"/>
        </w:rPr>
        <w:t xml:space="preserve"> on school grounds </w:t>
      </w:r>
    </w:p>
    <w:p w14:paraId="387654FA" w14:textId="77777777" w:rsidR="00D9080C" w:rsidRPr="007562EF" w:rsidRDefault="00D9080C" w:rsidP="00D9080C">
      <w:pPr>
        <w:pStyle w:val="ListParagraph"/>
        <w:numPr>
          <w:ilvl w:val="0"/>
          <w:numId w:val="15"/>
        </w:numPr>
        <w:spacing w:after="0"/>
        <w:jc w:val="both"/>
        <w:rPr>
          <w:rFonts w:ascii="Arial" w:hAnsi="Arial" w:cs="Arial"/>
        </w:rPr>
      </w:pPr>
      <w:r w:rsidRPr="007562EF">
        <w:rPr>
          <w:rFonts w:ascii="Arial" w:hAnsi="Arial" w:cs="Arial"/>
        </w:rPr>
        <w:t>To support their child to adhere to the Smoke-Free Policy</w:t>
      </w:r>
    </w:p>
    <w:p w14:paraId="2EA6DF4D" w14:textId="77777777" w:rsidR="00D9080C" w:rsidRPr="007562EF" w:rsidRDefault="00D9080C" w:rsidP="00D9080C">
      <w:pPr>
        <w:pStyle w:val="ListParagraph"/>
        <w:numPr>
          <w:ilvl w:val="0"/>
          <w:numId w:val="15"/>
        </w:numPr>
        <w:jc w:val="both"/>
        <w:rPr>
          <w:rFonts w:ascii="Arial" w:hAnsi="Arial" w:cs="Arial"/>
        </w:rPr>
      </w:pPr>
      <w:r w:rsidRPr="007562EF">
        <w:rPr>
          <w:rFonts w:ascii="Arial" w:hAnsi="Arial" w:cs="Arial"/>
        </w:rPr>
        <w:t xml:space="preserve">Feel empowered to access non-judgemental &amp; free support offered through the school </w:t>
      </w:r>
    </w:p>
    <w:p w14:paraId="52D156B4" w14:textId="77777777" w:rsidR="00D9080C" w:rsidRPr="007562EF" w:rsidRDefault="00D9080C" w:rsidP="00D9080C">
      <w:pPr>
        <w:pStyle w:val="ListParagraph"/>
        <w:numPr>
          <w:ilvl w:val="0"/>
          <w:numId w:val="15"/>
        </w:numPr>
        <w:spacing w:before="100" w:beforeAutospacing="1" w:after="100" w:afterAutospacing="1"/>
        <w:jc w:val="both"/>
        <w:rPr>
          <w:rFonts w:ascii="Arial" w:eastAsia="Times New Roman" w:hAnsi="Arial" w:cs="Arial"/>
          <w:color w:val="1F1F1F"/>
          <w:lang w:val="en" w:eastAsia="en-GB"/>
        </w:rPr>
      </w:pPr>
      <w:r w:rsidRPr="007562EF">
        <w:rPr>
          <w:rFonts w:ascii="Arial" w:hAnsi="Arial" w:cs="Arial"/>
        </w:rPr>
        <w:t xml:space="preserve">Feel encouraged and supported to be actively involved in their child’s smoke-free education </w:t>
      </w:r>
    </w:p>
    <w:p w14:paraId="43F8070A" w14:textId="77777777" w:rsidR="00D9080C" w:rsidRPr="007562EF" w:rsidRDefault="00D9080C" w:rsidP="00D9080C">
      <w:pPr>
        <w:pStyle w:val="ListParagraph"/>
        <w:numPr>
          <w:ilvl w:val="0"/>
          <w:numId w:val="15"/>
        </w:numPr>
        <w:spacing w:before="100" w:beforeAutospacing="1" w:after="100" w:afterAutospacing="1"/>
        <w:jc w:val="both"/>
        <w:rPr>
          <w:rFonts w:ascii="Arial" w:eastAsia="Times New Roman" w:hAnsi="Arial" w:cs="Arial"/>
          <w:color w:val="1F1F1F"/>
          <w:lang w:val="en" w:eastAsia="en-GB"/>
        </w:rPr>
      </w:pPr>
      <w:r w:rsidRPr="007562EF">
        <w:rPr>
          <w:rFonts w:ascii="Arial" w:eastAsia="Times New Roman" w:hAnsi="Arial" w:cs="Arial"/>
          <w:color w:val="1F1F1F"/>
          <w:lang w:val="en" w:eastAsia="en-GB"/>
        </w:rPr>
        <w:t xml:space="preserve">To not smoke in a vehicle carrying a child (person under the age of 18 years old). This is in line with current legislation. </w:t>
      </w:r>
    </w:p>
    <w:p w14:paraId="1D32E7B2" w14:textId="77777777" w:rsidR="00D9080C" w:rsidRPr="007562EF" w:rsidRDefault="00D9080C" w:rsidP="00D9080C">
      <w:pPr>
        <w:pStyle w:val="ListParagraph"/>
        <w:spacing w:before="100" w:beforeAutospacing="1" w:after="100" w:afterAutospacing="1"/>
        <w:jc w:val="both"/>
        <w:rPr>
          <w:rFonts w:ascii="Arial" w:eastAsia="Times New Roman" w:hAnsi="Arial" w:cs="Arial"/>
          <w:color w:val="1F1F1F"/>
          <w:lang w:val="en" w:eastAsia="en-GB"/>
        </w:rPr>
      </w:pPr>
    </w:p>
    <w:p w14:paraId="44EF6211" w14:textId="77777777" w:rsidR="00D9080C" w:rsidRPr="007562EF" w:rsidRDefault="00D9080C" w:rsidP="00D9080C">
      <w:pPr>
        <w:pStyle w:val="ListParagraph"/>
        <w:numPr>
          <w:ilvl w:val="0"/>
          <w:numId w:val="32"/>
        </w:numPr>
        <w:jc w:val="both"/>
        <w:rPr>
          <w:rFonts w:ascii="Arial" w:hAnsi="Arial" w:cs="Arial"/>
          <w:b/>
          <w:u w:val="single"/>
        </w:rPr>
      </w:pPr>
      <w:bookmarkStart w:id="7" w:name="stafftraining"/>
      <w:r w:rsidRPr="007562EF">
        <w:rPr>
          <w:rFonts w:ascii="Arial" w:hAnsi="Arial" w:cs="Arial"/>
          <w:b/>
          <w:u w:val="single"/>
        </w:rPr>
        <w:t xml:space="preserve">Staff Training </w:t>
      </w:r>
    </w:p>
    <w:bookmarkEnd w:id="7"/>
    <w:p w14:paraId="2E920E2D" w14:textId="163F46A3" w:rsidR="00D9080C" w:rsidRPr="007562EF" w:rsidRDefault="00D9080C" w:rsidP="00D9080C">
      <w:pPr>
        <w:jc w:val="both"/>
        <w:rPr>
          <w:rFonts w:ascii="Arial" w:hAnsi="Arial" w:cs="Arial"/>
          <w:i/>
        </w:rPr>
      </w:pPr>
      <w:r w:rsidRPr="007562EF">
        <w:rPr>
          <w:rFonts w:ascii="Arial" w:hAnsi="Arial" w:cs="Arial"/>
        </w:rPr>
        <w:t>The Senior Management Team will ensure there is adequate training and resources for all staff involved in the delivery of this Policy.</w:t>
      </w:r>
      <w:r w:rsidRPr="007562EF">
        <w:rPr>
          <w:rFonts w:ascii="Arial" w:hAnsi="Arial" w:cs="Arial"/>
          <w:i/>
        </w:rPr>
        <w:t xml:space="preserve">  </w:t>
      </w:r>
    </w:p>
    <w:p w14:paraId="3171B15A" w14:textId="4483D8B1" w:rsidR="00D9080C" w:rsidRPr="007562EF" w:rsidRDefault="00D9080C" w:rsidP="00D9080C">
      <w:pPr>
        <w:pStyle w:val="ListParagraph"/>
        <w:numPr>
          <w:ilvl w:val="0"/>
          <w:numId w:val="32"/>
        </w:numPr>
        <w:jc w:val="both"/>
        <w:rPr>
          <w:rFonts w:ascii="Arial" w:hAnsi="Arial" w:cs="Arial"/>
          <w:b/>
          <w:u w:val="single"/>
        </w:rPr>
      </w:pPr>
      <w:bookmarkStart w:id="8" w:name="smokefreeenvironment"/>
      <w:r w:rsidRPr="007562EF">
        <w:rPr>
          <w:rFonts w:ascii="Arial" w:hAnsi="Arial" w:cs="Arial"/>
          <w:b/>
          <w:u w:val="single"/>
        </w:rPr>
        <w:t>Providing a smoke-free environment</w:t>
      </w:r>
    </w:p>
    <w:bookmarkEnd w:id="8"/>
    <w:p w14:paraId="71AD9200" w14:textId="77777777" w:rsidR="00D9080C" w:rsidRPr="007562EF" w:rsidRDefault="00D9080C" w:rsidP="00D9080C">
      <w:pPr>
        <w:pStyle w:val="ListParagraph"/>
        <w:ind w:left="360"/>
        <w:jc w:val="both"/>
        <w:rPr>
          <w:rFonts w:ascii="Arial" w:hAnsi="Arial" w:cs="Arial"/>
          <w:b/>
        </w:rPr>
      </w:pPr>
    </w:p>
    <w:p w14:paraId="2AC6EEB5" w14:textId="77777777" w:rsidR="00D9080C" w:rsidRPr="007562EF" w:rsidRDefault="00D9080C" w:rsidP="00D9080C">
      <w:pPr>
        <w:pStyle w:val="ListParagraph"/>
        <w:numPr>
          <w:ilvl w:val="1"/>
          <w:numId w:val="23"/>
        </w:numPr>
        <w:jc w:val="both"/>
        <w:rPr>
          <w:rFonts w:ascii="Arial" w:hAnsi="Arial" w:cs="Arial"/>
          <w:b/>
        </w:rPr>
      </w:pPr>
      <w:r w:rsidRPr="007562EF">
        <w:rPr>
          <w:rFonts w:ascii="Arial" w:hAnsi="Arial" w:cs="Arial"/>
          <w:b/>
        </w:rPr>
        <w:t>School Premises</w:t>
      </w:r>
    </w:p>
    <w:p w14:paraId="2CC04E07" w14:textId="3402B38D" w:rsidR="00D9080C" w:rsidRPr="007562EF" w:rsidRDefault="00D9080C" w:rsidP="00D9080C">
      <w:pPr>
        <w:pStyle w:val="ListParagraph"/>
        <w:numPr>
          <w:ilvl w:val="0"/>
          <w:numId w:val="22"/>
        </w:numPr>
        <w:jc w:val="both"/>
        <w:rPr>
          <w:rFonts w:ascii="Arial" w:hAnsi="Arial" w:cs="Arial"/>
        </w:rPr>
      </w:pPr>
      <w:r w:rsidRPr="007562EF">
        <w:rPr>
          <w:rFonts w:ascii="Arial" w:hAnsi="Arial" w:cs="Arial"/>
        </w:rPr>
        <w:t>Smoking is not permitted on any part of the school’s premises and associated school grounds</w:t>
      </w:r>
      <w:r w:rsidR="00473732">
        <w:rPr>
          <w:rFonts w:ascii="Arial" w:hAnsi="Arial" w:cs="Arial"/>
        </w:rPr>
        <w:t>.</w:t>
      </w:r>
      <w:r w:rsidRPr="007562EF">
        <w:rPr>
          <w:rFonts w:ascii="Arial" w:hAnsi="Arial" w:cs="Arial"/>
        </w:rPr>
        <w:t xml:space="preserve"> There are no designated smoking areas within the school buildings or grounds. </w:t>
      </w:r>
    </w:p>
    <w:p w14:paraId="687E25D4" w14:textId="77777777" w:rsidR="00D9080C" w:rsidRPr="007562EF" w:rsidRDefault="00D9080C" w:rsidP="00D9080C">
      <w:pPr>
        <w:pStyle w:val="ListParagraph"/>
        <w:numPr>
          <w:ilvl w:val="0"/>
          <w:numId w:val="22"/>
        </w:numPr>
        <w:jc w:val="both"/>
        <w:rPr>
          <w:rFonts w:ascii="Arial" w:hAnsi="Arial" w:cs="Arial"/>
        </w:rPr>
      </w:pPr>
      <w:r w:rsidRPr="007562EF">
        <w:rPr>
          <w:rFonts w:ascii="Arial" w:hAnsi="Arial" w:cs="Arial"/>
        </w:rPr>
        <w:t xml:space="preserve">The smoke-free requirements will not apply to a dwelling that is within a school grounds. For example, the garden of a caretaker’s house within the school grounds would not be required to be smoke-free. </w:t>
      </w:r>
    </w:p>
    <w:p w14:paraId="4A7E1433" w14:textId="77777777" w:rsidR="00D9080C" w:rsidRPr="00473732" w:rsidRDefault="00D9080C" w:rsidP="00D9080C">
      <w:pPr>
        <w:pStyle w:val="ListParagraph"/>
        <w:numPr>
          <w:ilvl w:val="0"/>
          <w:numId w:val="22"/>
        </w:numPr>
        <w:jc w:val="both"/>
        <w:rPr>
          <w:rFonts w:ascii="Arial" w:hAnsi="Arial" w:cs="Arial"/>
        </w:rPr>
      </w:pPr>
      <w:r w:rsidRPr="00473732">
        <w:rPr>
          <w:rFonts w:ascii="Arial" w:hAnsi="Arial" w:cs="Arial"/>
        </w:rPr>
        <w:t xml:space="preserve">This school is part of the Smoke-Free Gates initiative and smoking and vaping at the school gates is actively discouraged. </w:t>
      </w:r>
    </w:p>
    <w:p w14:paraId="61D9CEBA" w14:textId="77777777" w:rsidR="00D9080C" w:rsidRPr="007562EF" w:rsidRDefault="00D9080C" w:rsidP="00D9080C">
      <w:pPr>
        <w:pStyle w:val="ListParagraph"/>
        <w:jc w:val="both"/>
        <w:rPr>
          <w:rFonts w:ascii="Arial" w:hAnsi="Arial" w:cs="Arial"/>
        </w:rPr>
      </w:pPr>
    </w:p>
    <w:p w14:paraId="7BDCAC7A" w14:textId="77777777" w:rsidR="00D9080C" w:rsidRPr="007562EF" w:rsidRDefault="00D9080C" w:rsidP="00D9080C">
      <w:pPr>
        <w:pStyle w:val="ListParagraph"/>
        <w:numPr>
          <w:ilvl w:val="1"/>
          <w:numId w:val="23"/>
        </w:numPr>
        <w:jc w:val="both"/>
        <w:rPr>
          <w:rFonts w:ascii="Arial" w:hAnsi="Arial" w:cs="Arial"/>
          <w:b/>
        </w:rPr>
      </w:pPr>
      <w:r w:rsidRPr="007562EF">
        <w:rPr>
          <w:rFonts w:ascii="Arial" w:hAnsi="Arial" w:cs="Arial"/>
          <w:b/>
        </w:rPr>
        <w:t>Visits</w:t>
      </w:r>
    </w:p>
    <w:p w14:paraId="5BD1CEA3" w14:textId="77777777" w:rsidR="00D9080C" w:rsidRPr="007562EF" w:rsidRDefault="00D9080C" w:rsidP="00D9080C">
      <w:pPr>
        <w:pStyle w:val="ListParagraph"/>
        <w:numPr>
          <w:ilvl w:val="0"/>
          <w:numId w:val="24"/>
        </w:numPr>
        <w:spacing w:before="100" w:beforeAutospacing="1" w:after="100" w:afterAutospacing="1"/>
        <w:jc w:val="both"/>
        <w:rPr>
          <w:rFonts w:ascii="Arial" w:eastAsia="Times New Roman" w:hAnsi="Arial" w:cs="Arial"/>
          <w:color w:val="1F1F1F"/>
          <w:lang w:val="en" w:eastAsia="en-GB"/>
        </w:rPr>
      </w:pPr>
      <w:r w:rsidRPr="007562EF">
        <w:rPr>
          <w:rFonts w:ascii="Arial" w:hAnsi="Arial" w:cs="Arial"/>
        </w:rPr>
        <w:t>The Smoke-free policy applies to all events/activities held in the school, including before or after school sessions which are attended by school employees as part of their work and/or visitors to such meetings/events.</w:t>
      </w:r>
    </w:p>
    <w:p w14:paraId="1AF1290C" w14:textId="77777777" w:rsidR="00D9080C" w:rsidRPr="007562EF" w:rsidRDefault="00D9080C" w:rsidP="00D9080C">
      <w:pPr>
        <w:pStyle w:val="ListParagraph"/>
        <w:numPr>
          <w:ilvl w:val="0"/>
          <w:numId w:val="24"/>
        </w:numPr>
        <w:spacing w:before="100" w:beforeAutospacing="1" w:after="100" w:afterAutospacing="1"/>
        <w:jc w:val="both"/>
        <w:rPr>
          <w:rFonts w:ascii="Arial" w:eastAsia="Times New Roman" w:hAnsi="Arial" w:cs="Arial"/>
          <w:color w:val="1F1F1F"/>
          <w:lang w:val="en" w:eastAsia="en-GB"/>
        </w:rPr>
      </w:pPr>
      <w:r w:rsidRPr="007562EF">
        <w:rPr>
          <w:rFonts w:ascii="Arial" w:eastAsia="Times New Roman" w:hAnsi="Arial" w:cs="Arial"/>
          <w:color w:val="1F1F1F"/>
          <w:lang w:val="en" w:eastAsia="en-GB"/>
        </w:rPr>
        <w:t>This Policy applies when learners are taken off site for any reason, e.g. school excursions.</w:t>
      </w:r>
    </w:p>
    <w:p w14:paraId="30C05F11" w14:textId="77777777" w:rsidR="00D9080C" w:rsidRPr="007562EF" w:rsidRDefault="00D9080C" w:rsidP="00D9080C">
      <w:pPr>
        <w:pStyle w:val="ListParagraph"/>
        <w:spacing w:before="100" w:beforeAutospacing="1" w:after="100" w:afterAutospacing="1"/>
        <w:jc w:val="both"/>
        <w:rPr>
          <w:rFonts w:ascii="Arial" w:eastAsia="Times New Roman" w:hAnsi="Arial" w:cs="Arial"/>
          <w:color w:val="1F1F1F"/>
          <w:lang w:val="en" w:eastAsia="en-GB"/>
        </w:rPr>
      </w:pPr>
    </w:p>
    <w:p w14:paraId="5F0BE15F" w14:textId="77777777" w:rsidR="00D9080C" w:rsidRPr="007562EF" w:rsidRDefault="00D9080C" w:rsidP="00D9080C">
      <w:pPr>
        <w:pStyle w:val="ListParagraph"/>
        <w:numPr>
          <w:ilvl w:val="1"/>
          <w:numId w:val="23"/>
        </w:numPr>
        <w:jc w:val="both"/>
        <w:rPr>
          <w:rFonts w:ascii="Arial" w:hAnsi="Arial" w:cs="Arial"/>
          <w:b/>
        </w:rPr>
      </w:pPr>
      <w:r w:rsidRPr="007562EF">
        <w:rPr>
          <w:rFonts w:ascii="Arial" w:hAnsi="Arial" w:cs="Arial"/>
          <w:b/>
        </w:rPr>
        <w:t>Transport</w:t>
      </w:r>
    </w:p>
    <w:p w14:paraId="65D1DD50" w14:textId="77777777" w:rsidR="00D9080C" w:rsidRPr="007562EF" w:rsidRDefault="00D9080C" w:rsidP="00D9080C">
      <w:pPr>
        <w:pStyle w:val="ListParagraph"/>
        <w:numPr>
          <w:ilvl w:val="0"/>
          <w:numId w:val="25"/>
        </w:numPr>
        <w:jc w:val="both"/>
        <w:rPr>
          <w:rFonts w:ascii="Arial" w:hAnsi="Arial" w:cs="Arial"/>
        </w:rPr>
      </w:pPr>
      <w:r w:rsidRPr="007562EF">
        <w:rPr>
          <w:rFonts w:ascii="Arial" w:hAnsi="Arial" w:cs="Arial"/>
        </w:rPr>
        <w:t xml:space="preserve">This policy applies to everyone using the school premises or vehicles and all vehicles used on school business to transport school staff or learners. </w:t>
      </w:r>
    </w:p>
    <w:p w14:paraId="3F24442B" w14:textId="77777777" w:rsidR="00D9080C" w:rsidRPr="007562EF" w:rsidRDefault="00D9080C" w:rsidP="00D9080C">
      <w:pPr>
        <w:pStyle w:val="ListParagraph"/>
        <w:numPr>
          <w:ilvl w:val="0"/>
          <w:numId w:val="25"/>
        </w:numPr>
        <w:jc w:val="both"/>
        <w:rPr>
          <w:rFonts w:ascii="Arial" w:hAnsi="Arial" w:cs="Arial"/>
        </w:rPr>
      </w:pPr>
      <w:r w:rsidRPr="007562EF">
        <w:rPr>
          <w:rFonts w:ascii="Arial" w:eastAsia="Times New Roman" w:hAnsi="Arial" w:cs="Arial"/>
          <w:color w:val="1F1F1F"/>
          <w:lang w:val="en" w:eastAsia="en-GB"/>
        </w:rPr>
        <w:t>It is against the law to smoke in a vehicle that is used wholly or mainly for work purposes or carries learners or members of the public. ‘No smoking’ signs are required to be displayed.</w:t>
      </w:r>
    </w:p>
    <w:p w14:paraId="6D57F3FE" w14:textId="77777777" w:rsidR="00D9080C" w:rsidRPr="007562EF" w:rsidRDefault="00D9080C" w:rsidP="00D9080C">
      <w:pPr>
        <w:pStyle w:val="ListParagraph"/>
        <w:numPr>
          <w:ilvl w:val="0"/>
          <w:numId w:val="25"/>
        </w:numPr>
        <w:jc w:val="both"/>
        <w:rPr>
          <w:rFonts w:ascii="Arial" w:hAnsi="Arial" w:cs="Arial"/>
        </w:rPr>
      </w:pPr>
      <w:r w:rsidRPr="007562EF">
        <w:rPr>
          <w:rFonts w:ascii="Arial" w:eastAsia="Times New Roman" w:hAnsi="Arial" w:cs="Arial"/>
          <w:color w:val="1F1F1F"/>
          <w:lang w:val="en" w:eastAsia="en-GB"/>
        </w:rPr>
        <w:t>Smoking is not permitted in any school vehicle, nor is it permitted in any commercial vehicle transporting learners on school journeys/ educational trips in accordance with the legislation</w:t>
      </w:r>
    </w:p>
    <w:p w14:paraId="62385753" w14:textId="77777777" w:rsidR="00D9080C" w:rsidRPr="007562EF" w:rsidRDefault="00D9080C" w:rsidP="00D9080C">
      <w:pPr>
        <w:pStyle w:val="ListParagraph"/>
        <w:numPr>
          <w:ilvl w:val="0"/>
          <w:numId w:val="25"/>
        </w:numPr>
        <w:jc w:val="both"/>
        <w:rPr>
          <w:rFonts w:ascii="Arial" w:hAnsi="Arial" w:cs="Arial"/>
        </w:rPr>
      </w:pPr>
      <w:r w:rsidRPr="007562EF">
        <w:rPr>
          <w:rFonts w:ascii="Arial" w:eastAsia="Times New Roman" w:hAnsi="Arial" w:cs="Arial"/>
          <w:color w:val="1F1F1F"/>
          <w:lang w:val="en" w:eastAsia="en-GB"/>
        </w:rPr>
        <w:t xml:space="preserve">Our staff are asked to refrain from smoking in their own vehicles when carrying passengers on behalf of the school. </w:t>
      </w:r>
    </w:p>
    <w:p w14:paraId="267AF554" w14:textId="77777777" w:rsidR="00D9080C" w:rsidRPr="007562EF" w:rsidRDefault="00D9080C" w:rsidP="00D9080C">
      <w:pPr>
        <w:pStyle w:val="ListParagraph"/>
        <w:numPr>
          <w:ilvl w:val="0"/>
          <w:numId w:val="25"/>
        </w:numPr>
        <w:jc w:val="both"/>
        <w:rPr>
          <w:rStyle w:val="Hyperlink"/>
          <w:rFonts w:ascii="Arial" w:hAnsi="Arial" w:cs="Arial"/>
          <w:lang w:val="en"/>
        </w:rPr>
      </w:pPr>
      <w:r w:rsidRPr="007562EF">
        <w:rPr>
          <w:rFonts w:ascii="Arial" w:eastAsia="Times New Roman" w:hAnsi="Arial" w:cs="Arial"/>
          <w:color w:val="1F1F1F"/>
          <w:lang w:val="en" w:eastAsia="en-GB"/>
        </w:rPr>
        <w:t xml:space="preserve">The driver, operator or person responsible for a smoke-free vehicle must take reasonable steps to stop smoking in the vehicle: </w:t>
      </w:r>
      <w:hyperlink r:id="rId13" w:anchor="section-58227" w:history="1">
        <w:r w:rsidRPr="007562EF">
          <w:rPr>
            <w:rStyle w:val="Hyperlink"/>
            <w:rFonts w:ascii="Arial" w:hAnsi="Arial" w:cs="Arial"/>
          </w:rPr>
          <w:t>https://gov.wales/smoke-free-law-guidance-changes-march-2021-html#section-58227</w:t>
        </w:r>
      </w:hyperlink>
      <w:r w:rsidRPr="007562EF">
        <w:rPr>
          <w:rStyle w:val="Hyperlink"/>
          <w:rFonts w:ascii="Arial" w:hAnsi="Arial" w:cs="Arial"/>
        </w:rPr>
        <w:t xml:space="preserve"> </w:t>
      </w:r>
    </w:p>
    <w:p w14:paraId="562259C0" w14:textId="77777777" w:rsidR="00D9080C" w:rsidRPr="007562EF" w:rsidRDefault="00D9080C" w:rsidP="00D9080C">
      <w:pPr>
        <w:pStyle w:val="ListParagraph"/>
        <w:jc w:val="both"/>
        <w:rPr>
          <w:rFonts w:ascii="Arial" w:hAnsi="Arial" w:cs="Arial"/>
          <w:lang w:val="en"/>
        </w:rPr>
      </w:pPr>
    </w:p>
    <w:p w14:paraId="7EDA0A77" w14:textId="77777777" w:rsidR="00D9080C" w:rsidRPr="007562EF" w:rsidRDefault="00D9080C" w:rsidP="00D9080C">
      <w:pPr>
        <w:pStyle w:val="ListParagraph"/>
        <w:numPr>
          <w:ilvl w:val="0"/>
          <w:numId w:val="32"/>
        </w:numPr>
        <w:jc w:val="both"/>
        <w:rPr>
          <w:rFonts w:ascii="Arial" w:hAnsi="Arial" w:cs="Arial"/>
          <w:b/>
          <w:u w:val="single"/>
        </w:rPr>
      </w:pPr>
      <w:bookmarkStart w:id="9" w:name="environment"/>
      <w:r w:rsidRPr="007562EF">
        <w:rPr>
          <w:rFonts w:ascii="Arial" w:hAnsi="Arial" w:cs="Arial"/>
          <w:b/>
          <w:u w:val="single"/>
        </w:rPr>
        <w:t xml:space="preserve">Environment </w:t>
      </w:r>
    </w:p>
    <w:bookmarkEnd w:id="9"/>
    <w:p w14:paraId="0DD070C4" w14:textId="77777777" w:rsidR="00D9080C" w:rsidRPr="007562EF" w:rsidRDefault="00D9080C" w:rsidP="00D9080C">
      <w:pPr>
        <w:jc w:val="both"/>
        <w:rPr>
          <w:rFonts w:ascii="Arial" w:hAnsi="Arial" w:cs="Arial"/>
        </w:rPr>
      </w:pPr>
      <w:r w:rsidRPr="007562EF">
        <w:rPr>
          <w:rFonts w:ascii="Arial" w:hAnsi="Arial" w:cs="Arial"/>
        </w:rPr>
        <w:t>Providing a smoke-free environment will reduce smoking related litter in and around the school premises.</w:t>
      </w:r>
    </w:p>
    <w:p w14:paraId="1082DAA9" w14:textId="0879DD11" w:rsidR="00D9080C" w:rsidRPr="007562EF" w:rsidRDefault="00D9080C" w:rsidP="00D9080C">
      <w:pPr>
        <w:jc w:val="both"/>
        <w:rPr>
          <w:rFonts w:ascii="Arial" w:hAnsi="Arial" w:cs="Arial"/>
        </w:rPr>
      </w:pPr>
      <w:r w:rsidRPr="007562EF">
        <w:rPr>
          <w:rFonts w:ascii="Arial" w:hAnsi="Arial" w:cs="Arial"/>
          <w:b/>
        </w:rPr>
        <w:t>10.1</w:t>
      </w:r>
      <w:r w:rsidRPr="007562EF">
        <w:rPr>
          <w:rFonts w:ascii="Arial" w:hAnsi="Arial" w:cs="Arial"/>
          <w:b/>
        </w:rPr>
        <w:tab/>
        <w:t>Smoke-free School Gates</w:t>
      </w:r>
      <w:r w:rsidRPr="007562EF">
        <w:rPr>
          <w:rFonts w:ascii="Arial" w:hAnsi="Arial" w:cs="Arial"/>
        </w:rPr>
        <w:t xml:space="preserve"> </w:t>
      </w:r>
    </w:p>
    <w:p w14:paraId="070B3581" w14:textId="77777777" w:rsidR="00D9080C" w:rsidRPr="007562EF" w:rsidRDefault="00D9080C" w:rsidP="00D9080C">
      <w:pPr>
        <w:jc w:val="both"/>
        <w:rPr>
          <w:rFonts w:ascii="Arial" w:hAnsi="Arial" w:cs="Arial"/>
          <w:b/>
          <w:u w:val="single"/>
        </w:rPr>
      </w:pPr>
      <w:r w:rsidRPr="00473732">
        <w:rPr>
          <w:rFonts w:ascii="Arial" w:hAnsi="Arial" w:cs="Arial"/>
        </w:rPr>
        <w:t>The school is part of the Smoke-free School Gates initiative to further reduce exposure to second-hand smoke and de-normalise smoking. Signs are displayed at the school gates. Any visitors to the school are encouraged to comply with the Smoke-free School Gates initiative.</w:t>
      </w:r>
    </w:p>
    <w:p w14:paraId="54103A81" w14:textId="77777777" w:rsidR="00D9080C" w:rsidRPr="007562EF" w:rsidRDefault="00D9080C" w:rsidP="00D9080C">
      <w:pPr>
        <w:pStyle w:val="ListParagraph"/>
        <w:numPr>
          <w:ilvl w:val="0"/>
          <w:numId w:val="32"/>
        </w:numPr>
        <w:jc w:val="both"/>
        <w:rPr>
          <w:rFonts w:ascii="Arial" w:hAnsi="Arial" w:cs="Arial"/>
          <w:b/>
          <w:u w:val="single"/>
        </w:rPr>
      </w:pPr>
      <w:bookmarkStart w:id="10" w:name="cessation"/>
      <w:r w:rsidRPr="007562EF">
        <w:rPr>
          <w:rFonts w:ascii="Arial" w:hAnsi="Arial" w:cs="Arial"/>
          <w:b/>
          <w:u w:val="single"/>
        </w:rPr>
        <w:t>Smoking Cessation Support</w:t>
      </w:r>
    </w:p>
    <w:bookmarkEnd w:id="10"/>
    <w:p w14:paraId="0DA139E3" w14:textId="77777777" w:rsidR="00D9080C" w:rsidRPr="007562EF" w:rsidRDefault="00D9080C" w:rsidP="00D9080C">
      <w:pPr>
        <w:autoSpaceDE w:val="0"/>
        <w:autoSpaceDN w:val="0"/>
        <w:adjustRightInd w:val="0"/>
        <w:spacing w:after="0"/>
        <w:jc w:val="both"/>
        <w:rPr>
          <w:rFonts w:ascii="Arial" w:hAnsi="Arial" w:cs="Arial"/>
        </w:rPr>
      </w:pPr>
      <w:r w:rsidRPr="007562EF">
        <w:rPr>
          <w:rFonts w:ascii="Arial" w:hAnsi="Arial" w:cs="Arial"/>
        </w:rPr>
        <w:t xml:space="preserve">When smoking Cessation is required, persons will be signposted to relevant agencies. Smoking cessation support posters, displays and statutory no smoking signage will be displayed in school areas to create a positive visual message which supports a smoke-free working and learning environment </w:t>
      </w:r>
    </w:p>
    <w:p w14:paraId="7D3676D4" w14:textId="5E80B716" w:rsidR="00D9080C" w:rsidRDefault="00D9080C" w:rsidP="00D9080C">
      <w:pPr>
        <w:pStyle w:val="ListParagraph"/>
        <w:numPr>
          <w:ilvl w:val="0"/>
          <w:numId w:val="3"/>
        </w:numPr>
        <w:autoSpaceDE w:val="0"/>
        <w:autoSpaceDN w:val="0"/>
        <w:adjustRightInd w:val="0"/>
        <w:spacing w:after="0"/>
        <w:jc w:val="both"/>
        <w:rPr>
          <w:rFonts w:ascii="Arial" w:hAnsi="Arial" w:cs="Arial"/>
        </w:rPr>
      </w:pPr>
      <w:r w:rsidRPr="007562EF">
        <w:rPr>
          <w:rFonts w:ascii="Arial" w:hAnsi="Arial" w:cs="Arial"/>
        </w:rPr>
        <w:t>The school will support smoking staff to quit by displaying the Help Me Quit helpline number in the staffroom (0800 0852219).</w:t>
      </w:r>
    </w:p>
    <w:p w14:paraId="0AFCC27A" w14:textId="77777777" w:rsidR="00473732" w:rsidRPr="007562EF" w:rsidRDefault="00473732" w:rsidP="00473732">
      <w:pPr>
        <w:pStyle w:val="ListParagraph"/>
        <w:autoSpaceDE w:val="0"/>
        <w:autoSpaceDN w:val="0"/>
        <w:adjustRightInd w:val="0"/>
        <w:spacing w:after="0"/>
        <w:jc w:val="both"/>
        <w:rPr>
          <w:rFonts w:ascii="Arial" w:hAnsi="Arial" w:cs="Arial"/>
        </w:rPr>
      </w:pPr>
    </w:p>
    <w:p w14:paraId="5E18D39C" w14:textId="0865B16E" w:rsidR="00473732" w:rsidRPr="00473732" w:rsidRDefault="00D9080C" w:rsidP="00473732">
      <w:pPr>
        <w:pStyle w:val="ListParagraph"/>
        <w:numPr>
          <w:ilvl w:val="0"/>
          <w:numId w:val="32"/>
        </w:numPr>
        <w:jc w:val="both"/>
        <w:rPr>
          <w:rFonts w:ascii="Arial" w:hAnsi="Arial" w:cs="Arial"/>
          <w:b/>
          <w:u w:val="single"/>
        </w:rPr>
      </w:pPr>
      <w:bookmarkStart w:id="11" w:name="curriculum"/>
      <w:r w:rsidRPr="007562EF">
        <w:rPr>
          <w:rFonts w:ascii="Arial" w:hAnsi="Arial" w:cs="Arial"/>
          <w:b/>
          <w:u w:val="single"/>
        </w:rPr>
        <w:t>Curriculum</w:t>
      </w:r>
      <w:r w:rsidR="00473732">
        <w:rPr>
          <w:rFonts w:ascii="Arial" w:hAnsi="Arial" w:cs="Arial"/>
          <w:b/>
        </w:rPr>
        <w:t xml:space="preserve"> </w:t>
      </w:r>
    </w:p>
    <w:p w14:paraId="40546E20" w14:textId="74D6C9CC" w:rsidR="00473732" w:rsidRPr="00473732" w:rsidRDefault="00473732" w:rsidP="00473732">
      <w:pPr>
        <w:jc w:val="both"/>
        <w:rPr>
          <w:rFonts w:ascii="Arial" w:hAnsi="Arial" w:cs="Arial"/>
        </w:rPr>
      </w:pPr>
      <w:r>
        <w:rPr>
          <w:rFonts w:ascii="Arial" w:hAnsi="Arial" w:cs="Arial"/>
        </w:rPr>
        <w:t>Learners will be educated about the risks of smoking and vaping as part of the schools health and wellbeing scheme of work.</w:t>
      </w:r>
    </w:p>
    <w:bookmarkEnd w:id="11"/>
    <w:p w14:paraId="35B416F1" w14:textId="77777777" w:rsidR="00D9080C" w:rsidRPr="007562EF" w:rsidRDefault="00D9080C" w:rsidP="00D9080C">
      <w:pPr>
        <w:jc w:val="both"/>
        <w:rPr>
          <w:rFonts w:ascii="Arial" w:hAnsi="Arial" w:cs="Arial"/>
        </w:rPr>
      </w:pPr>
      <w:r w:rsidRPr="007562EF">
        <w:rPr>
          <w:rFonts w:ascii="Arial" w:hAnsi="Arial" w:cs="Arial"/>
          <w:b/>
        </w:rPr>
        <w:t>12.1</w:t>
      </w:r>
      <w:r w:rsidRPr="007562EF">
        <w:rPr>
          <w:rFonts w:ascii="Arial" w:hAnsi="Arial" w:cs="Arial"/>
          <w:b/>
        </w:rPr>
        <w:tab/>
        <w:t>Personal and Social Education (PSE) / Health &amp; Well-being AoLE</w:t>
      </w:r>
      <w:r w:rsidRPr="007562EF">
        <w:rPr>
          <w:rFonts w:ascii="Arial" w:hAnsi="Arial" w:cs="Arial"/>
        </w:rPr>
        <w:t xml:space="preserve"> </w:t>
      </w:r>
    </w:p>
    <w:p w14:paraId="58E0EC2C" w14:textId="77777777" w:rsidR="00D9080C" w:rsidRPr="007562EF" w:rsidRDefault="00D9080C" w:rsidP="00D9080C">
      <w:pPr>
        <w:jc w:val="both"/>
        <w:rPr>
          <w:rFonts w:ascii="Arial" w:hAnsi="Arial" w:cs="Arial"/>
        </w:rPr>
      </w:pPr>
      <w:r w:rsidRPr="007562EF">
        <w:rPr>
          <w:rFonts w:ascii="Arial" w:hAnsi="Arial" w:cs="Arial"/>
        </w:rPr>
        <w:t xml:space="preserve">We are committed to creating a smoke-free and </w:t>
      </w:r>
      <w:r w:rsidRPr="00473732">
        <w:rPr>
          <w:rFonts w:ascii="Arial" w:hAnsi="Arial" w:cs="Arial"/>
        </w:rPr>
        <w:t>vape-free</w:t>
      </w:r>
      <w:r w:rsidRPr="007562EF">
        <w:rPr>
          <w:rFonts w:ascii="Arial" w:hAnsi="Arial" w:cs="Arial"/>
        </w:rPr>
        <w:t xml:space="preserve"> environment while developing learners’ knowledge, attitudes and skills in decision making around smoking.   We will ensure that smoke-free education is part of a broad and balanced health and well-being curriculum. A range of age appropriate methodologies will be used to deliver smoke-free education with the aim to prevent the uptake of smoking.  Education will include equipping learners with the knowledge and practical skills to make informed positive health choices in relation to smoking.</w:t>
      </w:r>
    </w:p>
    <w:p w14:paraId="2E099D9D" w14:textId="77777777" w:rsidR="00D9080C" w:rsidRPr="007562EF" w:rsidRDefault="00D9080C" w:rsidP="00D9080C">
      <w:pPr>
        <w:jc w:val="both"/>
        <w:rPr>
          <w:rFonts w:ascii="Arial" w:hAnsi="Arial" w:cs="Arial"/>
        </w:rPr>
      </w:pPr>
      <w:r w:rsidRPr="007562EF">
        <w:rPr>
          <w:rFonts w:ascii="Arial" w:hAnsi="Arial" w:cs="Arial"/>
          <w:b/>
        </w:rPr>
        <w:t>12.2</w:t>
      </w:r>
      <w:r w:rsidRPr="007562EF">
        <w:rPr>
          <w:rFonts w:ascii="Arial" w:hAnsi="Arial" w:cs="Arial"/>
          <w:b/>
        </w:rPr>
        <w:tab/>
        <w:t>School Nurse</w:t>
      </w:r>
      <w:r w:rsidRPr="007562EF">
        <w:rPr>
          <w:rFonts w:ascii="Arial" w:hAnsi="Arial" w:cs="Arial"/>
        </w:rPr>
        <w:t xml:space="preserve">  </w:t>
      </w:r>
      <w:r w:rsidRPr="007562EF">
        <w:rPr>
          <w:rFonts w:ascii="Arial" w:hAnsi="Arial" w:cs="Arial"/>
          <w:b/>
        </w:rPr>
        <w:t>&amp; Youth Support Service</w:t>
      </w:r>
      <w:r w:rsidRPr="007562EF">
        <w:rPr>
          <w:rFonts w:ascii="Arial" w:hAnsi="Arial" w:cs="Arial"/>
        </w:rPr>
        <w:t xml:space="preserve"> </w:t>
      </w:r>
    </w:p>
    <w:p w14:paraId="41F066F4" w14:textId="07F42B2B" w:rsidR="00D9080C" w:rsidRDefault="00D9080C" w:rsidP="00D9080C">
      <w:pPr>
        <w:jc w:val="both"/>
        <w:rPr>
          <w:rFonts w:ascii="Arial" w:hAnsi="Arial" w:cs="Arial"/>
        </w:rPr>
      </w:pPr>
      <w:r w:rsidRPr="007562EF">
        <w:rPr>
          <w:rFonts w:ascii="Arial" w:hAnsi="Arial" w:cs="Arial"/>
        </w:rPr>
        <w:t xml:space="preserve">The School Nurse and Youth Support Service may provide support, advice and signposting to the school community on smoking related issues, and will emphasise the smoke-free message and culture of the school in all aspects of work carried out. </w:t>
      </w:r>
    </w:p>
    <w:p w14:paraId="3D28CCCA" w14:textId="20D070D6" w:rsidR="00AD307F" w:rsidRDefault="00AD307F" w:rsidP="00D9080C">
      <w:pPr>
        <w:jc w:val="both"/>
        <w:rPr>
          <w:rFonts w:ascii="Arial" w:hAnsi="Arial" w:cs="Arial"/>
        </w:rPr>
      </w:pPr>
    </w:p>
    <w:p w14:paraId="77857344" w14:textId="7F9ADA20" w:rsidR="00AD307F" w:rsidRDefault="00AD307F" w:rsidP="00D9080C">
      <w:pPr>
        <w:jc w:val="both"/>
        <w:rPr>
          <w:rFonts w:ascii="Arial" w:hAnsi="Arial" w:cs="Arial"/>
        </w:rPr>
      </w:pPr>
    </w:p>
    <w:p w14:paraId="72AEEF4A" w14:textId="42403B22" w:rsidR="00AD307F" w:rsidRDefault="00AD307F" w:rsidP="00D9080C">
      <w:pPr>
        <w:jc w:val="both"/>
        <w:rPr>
          <w:rFonts w:ascii="Arial" w:hAnsi="Arial" w:cs="Arial"/>
        </w:rPr>
      </w:pPr>
    </w:p>
    <w:p w14:paraId="35294CA9" w14:textId="31C3FE4E" w:rsidR="00AD307F" w:rsidRDefault="00AD307F" w:rsidP="00D9080C">
      <w:pPr>
        <w:jc w:val="both"/>
        <w:rPr>
          <w:rFonts w:ascii="Arial" w:hAnsi="Arial" w:cs="Arial"/>
        </w:rPr>
      </w:pPr>
    </w:p>
    <w:p w14:paraId="46FFCF0D" w14:textId="6C2A6624" w:rsidR="00AD307F" w:rsidRDefault="00AD307F" w:rsidP="00D9080C">
      <w:pPr>
        <w:jc w:val="both"/>
        <w:rPr>
          <w:rFonts w:ascii="Arial" w:hAnsi="Arial" w:cs="Arial"/>
        </w:rPr>
      </w:pPr>
    </w:p>
    <w:p w14:paraId="319D61C0" w14:textId="5F0BB78C" w:rsidR="00AD307F" w:rsidRDefault="00AD307F" w:rsidP="00D9080C">
      <w:pPr>
        <w:jc w:val="both"/>
        <w:rPr>
          <w:rFonts w:ascii="Arial" w:hAnsi="Arial" w:cs="Arial"/>
        </w:rPr>
      </w:pPr>
    </w:p>
    <w:p w14:paraId="5F8D6D12" w14:textId="77777777" w:rsidR="00AD307F" w:rsidRDefault="00AD307F" w:rsidP="00D9080C">
      <w:pPr>
        <w:jc w:val="both"/>
        <w:rPr>
          <w:rFonts w:ascii="Arial" w:hAnsi="Arial" w:cs="Arial"/>
        </w:rPr>
      </w:pPr>
    </w:p>
    <w:p w14:paraId="700D61E3" w14:textId="3D45D535" w:rsidR="00AD307F" w:rsidRDefault="00AD307F" w:rsidP="00D9080C">
      <w:pPr>
        <w:jc w:val="both"/>
        <w:rPr>
          <w:rFonts w:ascii="Arial" w:hAnsi="Arial" w:cs="Arial"/>
        </w:rPr>
      </w:pPr>
    </w:p>
    <w:p w14:paraId="3B112221" w14:textId="77777777" w:rsidR="00AD307F" w:rsidRPr="007562EF" w:rsidRDefault="00AD307F" w:rsidP="00D9080C">
      <w:pPr>
        <w:jc w:val="both"/>
        <w:rPr>
          <w:rFonts w:ascii="Arial" w:hAnsi="Arial" w:cs="Arial"/>
        </w:rPr>
      </w:pPr>
    </w:p>
    <w:p w14:paraId="3EAA6D17" w14:textId="3342F94F" w:rsidR="00D9080C" w:rsidRPr="007562EF" w:rsidRDefault="00D9080C" w:rsidP="00D9080C">
      <w:pPr>
        <w:pStyle w:val="ListParagraph"/>
        <w:numPr>
          <w:ilvl w:val="0"/>
          <w:numId w:val="32"/>
        </w:numPr>
        <w:jc w:val="both"/>
        <w:rPr>
          <w:rFonts w:ascii="Arial" w:hAnsi="Arial" w:cs="Arial"/>
          <w:b/>
          <w:u w:val="single"/>
        </w:rPr>
      </w:pPr>
      <w:bookmarkStart w:id="12" w:name="incidents"/>
      <w:r w:rsidRPr="007562EF">
        <w:rPr>
          <w:rFonts w:ascii="Arial" w:hAnsi="Arial" w:cs="Arial"/>
          <w:b/>
          <w:u w:val="single"/>
        </w:rPr>
        <w:lastRenderedPageBreak/>
        <w:t xml:space="preserve">Responding to smoking related incidents:- </w:t>
      </w:r>
    </w:p>
    <w:bookmarkEnd w:id="12"/>
    <w:tbl>
      <w:tblPr>
        <w:tblStyle w:val="TableGrid"/>
        <w:tblW w:w="0" w:type="auto"/>
        <w:tblInd w:w="0" w:type="dxa"/>
        <w:tblLook w:val="04A0" w:firstRow="1" w:lastRow="0" w:firstColumn="1" w:lastColumn="0" w:noHBand="0" w:noVBand="1"/>
      </w:tblPr>
      <w:tblGrid>
        <w:gridCol w:w="10422"/>
      </w:tblGrid>
      <w:tr w:rsidR="00D9080C" w:rsidRPr="007562EF" w14:paraId="35961511" w14:textId="77777777" w:rsidTr="00E230F0">
        <w:tc>
          <w:tcPr>
            <w:tcW w:w="10422" w:type="dxa"/>
            <w:shd w:val="clear" w:color="auto" w:fill="323E4F" w:themeFill="text2" w:themeFillShade="BF"/>
          </w:tcPr>
          <w:p w14:paraId="2B27EC04" w14:textId="0BF22663" w:rsidR="00D9080C" w:rsidRPr="007562EF" w:rsidRDefault="00D9080C" w:rsidP="00E230F0">
            <w:pPr>
              <w:jc w:val="both"/>
              <w:rPr>
                <w:rFonts w:ascii="Arial" w:hAnsi="Arial" w:cs="Arial"/>
                <w:sz w:val="22"/>
                <w:szCs w:val="22"/>
              </w:rPr>
            </w:pPr>
          </w:p>
        </w:tc>
      </w:tr>
      <w:tr w:rsidR="00D9080C" w:rsidRPr="007562EF" w14:paraId="4F3AC9A6" w14:textId="77777777" w:rsidTr="00E230F0">
        <w:trPr>
          <w:trHeight w:val="1037"/>
        </w:trPr>
        <w:tc>
          <w:tcPr>
            <w:tcW w:w="10422" w:type="dxa"/>
            <w:shd w:val="clear" w:color="auto" w:fill="FFF2CC" w:themeFill="accent4" w:themeFillTint="33"/>
          </w:tcPr>
          <w:p w14:paraId="455A4807"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Smoking on school grounds can result in a fixed penalty fine of £100. The following procedures will apply when there is non-compliance with the Smoke-Free Policy</w:t>
            </w:r>
          </w:p>
          <w:p w14:paraId="338A1919" w14:textId="77777777" w:rsidR="00D9080C" w:rsidRPr="007562EF" w:rsidRDefault="00D9080C" w:rsidP="00E230F0">
            <w:pPr>
              <w:shd w:val="clear" w:color="auto" w:fill="E7E6E6" w:themeFill="background2"/>
              <w:jc w:val="both"/>
              <w:rPr>
                <w:rFonts w:ascii="Arial" w:hAnsi="Arial" w:cs="Arial"/>
                <w:i/>
                <w:sz w:val="22"/>
                <w:szCs w:val="22"/>
              </w:rPr>
            </w:pPr>
          </w:p>
          <w:p w14:paraId="784B582E" w14:textId="51121068" w:rsidR="00D9080C" w:rsidRPr="007562EF" w:rsidRDefault="00D9080C" w:rsidP="00E230F0">
            <w:pPr>
              <w:shd w:val="clear" w:color="auto" w:fill="E7E6E6" w:themeFill="background2"/>
              <w:jc w:val="both"/>
              <w:rPr>
                <w:rFonts w:ascii="Arial" w:hAnsi="Arial" w:cs="Arial"/>
                <w:b/>
                <w:i/>
                <w:color w:val="00B050"/>
                <w:sz w:val="22"/>
                <w:szCs w:val="22"/>
              </w:rPr>
            </w:pPr>
            <w:r w:rsidRPr="007562EF">
              <w:rPr>
                <w:rFonts w:ascii="Arial" w:hAnsi="Arial" w:cs="Arial"/>
                <w:b/>
                <w:i/>
                <w:sz w:val="22"/>
                <w:szCs w:val="22"/>
              </w:rPr>
              <w:t>13.1 Procedures for dealing with an incident –</w:t>
            </w:r>
          </w:p>
          <w:p w14:paraId="7D82E082" w14:textId="08A84C78"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Staff who become aware of incidents involving learners and smoking will inform the responsible staff member. The responsible staff member will then notify the Headteacher</w:t>
            </w:r>
            <w:r w:rsidR="00AD307F">
              <w:rPr>
                <w:rFonts w:ascii="Arial" w:hAnsi="Arial" w:cs="Arial"/>
                <w:i/>
                <w:sz w:val="22"/>
                <w:szCs w:val="22"/>
              </w:rPr>
              <w:t>/Deputy Headteacher/Senior leader</w:t>
            </w:r>
            <w:r w:rsidRPr="007562EF">
              <w:rPr>
                <w:rFonts w:ascii="Arial" w:hAnsi="Arial" w:cs="Arial"/>
                <w:i/>
                <w:sz w:val="22"/>
                <w:szCs w:val="22"/>
              </w:rPr>
              <w:t xml:space="preserve">. The response will depend on the type and degree of risk, with some situations requiring immediate action.  </w:t>
            </w:r>
          </w:p>
          <w:p w14:paraId="20EBC88D"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Learners and staff who disregard the policy will be disciplined according the school’s disciplinary and behavioural procedure.</w:t>
            </w:r>
          </w:p>
          <w:p w14:paraId="10797D4D"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All tobacco will be confiscated and destroyed.</w:t>
            </w:r>
          </w:p>
          <w:p w14:paraId="1FC8AFAB" w14:textId="77777777" w:rsidR="00D9080C" w:rsidRPr="007562EF" w:rsidRDefault="00D9080C" w:rsidP="00E230F0">
            <w:pPr>
              <w:shd w:val="clear" w:color="auto" w:fill="E7E6E6" w:themeFill="background2"/>
              <w:jc w:val="both"/>
              <w:rPr>
                <w:rFonts w:ascii="Arial" w:hAnsi="Arial" w:cs="Arial"/>
                <w:i/>
                <w:sz w:val="22"/>
                <w:szCs w:val="22"/>
              </w:rPr>
            </w:pPr>
          </w:p>
          <w:p w14:paraId="7107EB8A" w14:textId="77777777" w:rsidR="00D9080C" w:rsidRPr="007562EF" w:rsidRDefault="00D9080C" w:rsidP="00E230F0">
            <w:pPr>
              <w:shd w:val="clear" w:color="auto" w:fill="E7E6E6" w:themeFill="background2"/>
              <w:jc w:val="both"/>
              <w:rPr>
                <w:rFonts w:ascii="Arial" w:hAnsi="Arial" w:cs="Arial"/>
                <w:b/>
                <w:i/>
                <w:sz w:val="22"/>
                <w:szCs w:val="22"/>
              </w:rPr>
            </w:pPr>
            <w:r w:rsidRPr="007562EF">
              <w:rPr>
                <w:rFonts w:ascii="Arial" w:hAnsi="Arial" w:cs="Arial"/>
                <w:b/>
                <w:i/>
                <w:sz w:val="22"/>
                <w:szCs w:val="22"/>
                <w:u w:val="single"/>
              </w:rPr>
              <w:t>Immediate action</w:t>
            </w:r>
            <w:r w:rsidRPr="007562EF">
              <w:rPr>
                <w:rFonts w:ascii="Arial" w:hAnsi="Arial" w:cs="Arial"/>
                <w:b/>
                <w:i/>
                <w:sz w:val="22"/>
                <w:szCs w:val="22"/>
              </w:rPr>
              <w:t xml:space="preserve"> is needed when there is a clear risk to safety, for example:</w:t>
            </w:r>
          </w:p>
          <w:p w14:paraId="57E404B8" w14:textId="77777777" w:rsidR="00D9080C" w:rsidRPr="007562EF" w:rsidRDefault="00D9080C" w:rsidP="00E230F0">
            <w:pPr>
              <w:shd w:val="clear" w:color="auto" w:fill="E7E6E6" w:themeFill="background2"/>
              <w:jc w:val="both"/>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3"/>
            </w:tblGrid>
            <w:tr w:rsidR="00D9080C" w:rsidRPr="007562EF" w14:paraId="42A6A6F6" w14:textId="77777777" w:rsidTr="00E230F0">
              <w:tc>
                <w:tcPr>
                  <w:tcW w:w="4642" w:type="dxa"/>
                  <w:shd w:val="clear" w:color="auto" w:fill="C0C0C0"/>
                </w:tcPr>
                <w:p w14:paraId="6195DCC9" w14:textId="77777777" w:rsidR="00D9080C" w:rsidRPr="007562EF" w:rsidRDefault="00D9080C" w:rsidP="00E230F0">
                  <w:pPr>
                    <w:shd w:val="clear" w:color="auto" w:fill="E7E6E6" w:themeFill="background2"/>
                    <w:jc w:val="both"/>
                    <w:rPr>
                      <w:rFonts w:ascii="Arial" w:hAnsi="Arial" w:cs="Arial"/>
                      <w:b/>
                      <w:i/>
                      <w:color w:val="000000"/>
                    </w:rPr>
                  </w:pPr>
                  <w:r w:rsidRPr="007562EF">
                    <w:rPr>
                      <w:rFonts w:ascii="Arial" w:hAnsi="Arial" w:cs="Arial"/>
                      <w:b/>
                      <w:i/>
                      <w:color w:val="000000"/>
                    </w:rPr>
                    <w:t>Example</w:t>
                  </w:r>
                </w:p>
              </w:tc>
              <w:tc>
                <w:tcPr>
                  <w:tcW w:w="4643" w:type="dxa"/>
                  <w:shd w:val="clear" w:color="auto" w:fill="C0C0C0"/>
                </w:tcPr>
                <w:p w14:paraId="4D43F1F8" w14:textId="77777777" w:rsidR="00D9080C" w:rsidRPr="007562EF" w:rsidRDefault="00D9080C" w:rsidP="00E230F0">
                  <w:pPr>
                    <w:shd w:val="clear" w:color="auto" w:fill="E7E6E6" w:themeFill="background2"/>
                    <w:jc w:val="both"/>
                    <w:rPr>
                      <w:rFonts w:ascii="Arial" w:hAnsi="Arial" w:cs="Arial"/>
                      <w:b/>
                      <w:i/>
                      <w:color w:val="000000"/>
                    </w:rPr>
                  </w:pPr>
                  <w:r w:rsidRPr="007562EF">
                    <w:rPr>
                      <w:rFonts w:ascii="Arial" w:hAnsi="Arial" w:cs="Arial"/>
                      <w:b/>
                      <w:i/>
                      <w:color w:val="000000"/>
                    </w:rPr>
                    <w:t>Action</w:t>
                  </w:r>
                </w:p>
              </w:tc>
            </w:tr>
            <w:tr w:rsidR="00D9080C" w:rsidRPr="007562EF" w14:paraId="3749E3E2" w14:textId="77777777" w:rsidTr="00E230F0">
              <w:tc>
                <w:tcPr>
                  <w:tcW w:w="4642" w:type="dxa"/>
                  <w:shd w:val="clear" w:color="auto" w:fill="auto"/>
                </w:tcPr>
                <w:p w14:paraId="0E600C7A" w14:textId="77777777" w:rsidR="00D9080C" w:rsidRPr="007562EF" w:rsidRDefault="00D9080C" w:rsidP="00E230F0">
                  <w:pPr>
                    <w:shd w:val="clear" w:color="auto" w:fill="E7E6E6" w:themeFill="background2"/>
                    <w:jc w:val="both"/>
                    <w:rPr>
                      <w:rFonts w:ascii="Arial" w:hAnsi="Arial" w:cs="Arial"/>
                      <w:i/>
                      <w:color w:val="000000"/>
                    </w:rPr>
                  </w:pPr>
                  <w:r w:rsidRPr="007562EF">
                    <w:rPr>
                      <w:rFonts w:ascii="Arial" w:hAnsi="Arial" w:cs="Arial"/>
                      <w:i/>
                      <w:color w:val="000000"/>
                    </w:rPr>
                    <w:t>Tobacco is being supplied on, or near premises to underage learners</w:t>
                  </w:r>
                </w:p>
              </w:tc>
              <w:tc>
                <w:tcPr>
                  <w:tcW w:w="4643" w:type="dxa"/>
                  <w:shd w:val="clear" w:color="auto" w:fill="auto"/>
                </w:tcPr>
                <w:p w14:paraId="15CB6762" w14:textId="77777777" w:rsidR="00D9080C" w:rsidRPr="007562EF" w:rsidRDefault="00D9080C" w:rsidP="00E230F0">
                  <w:pPr>
                    <w:shd w:val="clear" w:color="auto" w:fill="E7E6E6" w:themeFill="background2"/>
                    <w:jc w:val="both"/>
                    <w:rPr>
                      <w:rFonts w:ascii="Arial" w:hAnsi="Arial" w:cs="Arial"/>
                      <w:b/>
                      <w:i/>
                      <w:color w:val="000000"/>
                    </w:rPr>
                  </w:pPr>
                  <w:r w:rsidRPr="007562EF">
                    <w:rPr>
                      <w:rFonts w:ascii="Arial" w:hAnsi="Arial" w:cs="Arial"/>
                      <w:b/>
                      <w:i/>
                      <w:color w:val="000000"/>
                    </w:rPr>
                    <w:t>Contact police</w:t>
                  </w:r>
                </w:p>
              </w:tc>
            </w:tr>
            <w:tr w:rsidR="00D9080C" w:rsidRPr="007562EF" w14:paraId="1DD90D00" w14:textId="77777777" w:rsidTr="00E230F0">
              <w:tc>
                <w:tcPr>
                  <w:tcW w:w="4642" w:type="dxa"/>
                  <w:shd w:val="clear" w:color="auto" w:fill="auto"/>
                </w:tcPr>
                <w:p w14:paraId="28B8214E" w14:textId="77777777" w:rsidR="00D9080C" w:rsidRPr="007562EF" w:rsidRDefault="00D9080C" w:rsidP="00E230F0">
                  <w:pPr>
                    <w:shd w:val="clear" w:color="auto" w:fill="E7E6E6" w:themeFill="background2"/>
                    <w:jc w:val="both"/>
                    <w:rPr>
                      <w:rFonts w:ascii="Arial" w:hAnsi="Arial" w:cs="Arial"/>
                      <w:i/>
                      <w:color w:val="000000"/>
                    </w:rPr>
                  </w:pPr>
                  <w:r w:rsidRPr="007562EF">
                    <w:rPr>
                      <w:rFonts w:ascii="Arial" w:hAnsi="Arial" w:cs="Arial"/>
                      <w:i/>
                      <w:color w:val="000000"/>
                    </w:rPr>
                    <w:t>Learners in possession tobacco</w:t>
                  </w:r>
                </w:p>
              </w:tc>
              <w:tc>
                <w:tcPr>
                  <w:tcW w:w="4643" w:type="dxa"/>
                  <w:shd w:val="clear" w:color="auto" w:fill="auto"/>
                </w:tcPr>
                <w:p w14:paraId="3AE27CC3" w14:textId="77777777" w:rsidR="00D9080C" w:rsidRPr="007562EF" w:rsidRDefault="00D9080C" w:rsidP="00E230F0">
                  <w:pPr>
                    <w:shd w:val="clear" w:color="auto" w:fill="E7E6E6" w:themeFill="background2"/>
                    <w:jc w:val="both"/>
                    <w:rPr>
                      <w:rFonts w:ascii="Arial" w:hAnsi="Arial" w:cs="Arial"/>
                      <w:b/>
                      <w:i/>
                      <w:color w:val="000000"/>
                    </w:rPr>
                  </w:pPr>
                  <w:r w:rsidRPr="007562EF">
                    <w:rPr>
                      <w:rFonts w:ascii="Arial" w:hAnsi="Arial" w:cs="Arial"/>
                      <w:b/>
                      <w:i/>
                      <w:color w:val="000000"/>
                    </w:rPr>
                    <w:t>Contact parents</w:t>
                  </w:r>
                </w:p>
              </w:tc>
            </w:tr>
          </w:tbl>
          <w:p w14:paraId="2AD46968" w14:textId="77777777" w:rsidR="00D9080C" w:rsidRPr="007562EF" w:rsidRDefault="00D9080C" w:rsidP="00E230F0">
            <w:pPr>
              <w:shd w:val="clear" w:color="auto" w:fill="E7E6E6" w:themeFill="background2"/>
              <w:jc w:val="both"/>
              <w:rPr>
                <w:rFonts w:ascii="Arial" w:hAnsi="Arial" w:cs="Arial"/>
                <w:b/>
                <w:i/>
                <w:sz w:val="22"/>
                <w:szCs w:val="22"/>
                <w:u w:val="single"/>
              </w:rPr>
            </w:pPr>
          </w:p>
          <w:p w14:paraId="31DC7B4C" w14:textId="7E6E51B1"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b/>
                <w:i/>
                <w:sz w:val="22"/>
                <w:szCs w:val="22"/>
                <w:u w:val="single"/>
              </w:rPr>
              <w:t xml:space="preserve">Contact with Parents </w:t>
            </w:r>
          </w:p>
          <w:p w14:paraId="7272D525" w14:textId="77777777" w:rsidR="00D9080C" w:rsidRPr="007562EF" w:rsidRDefault="00D9080C" w:rsidP="00E230F0">
            <w:pPr>
              <w:shd w:val="clear" w:color="auto" w:fill="E7E6E6" w:themeFill="background2"/>
              <w:jc w:val="both"/>
              <w:rPr>
                <w:rFonts w:ascii="Arial" w:hAnsi="Arial" w:cs="Arial"/>
                <w:b/>
                <w:i/>
                <w:sz w:val="22"/>
                <w:szCs w:val="22"/>
                <w:u w:val="single"/>
              </w:rPr>
            </w:pPr>
            <w:r w:rsidRPr="007562EF">
              <w:rPr>
                <w:rFonts w:ascii="Arial" w:hAnsi="Arial" w:cs="Arial"/>
                <w:i/>
                <w:sz w:val="22"/>
                <w:szCs w:val="22"/>
              </w:rPr>
              <w:t xml:space="preserve">There will be a reasonable attempt to contact parents to inform them of any tobacco related incident </w:t>
            </w:r>
            <w:r w:rsidRPr="007562EF">
              <w:rPr>
                <w:rFonts w:ascii="Arial" w:hAnsi="Arial" w:cs="Arial"/>
                <w:b/>
                <w:i/>
                <w:sz w:val="22"/>
                <w:szCs w:val="22"/>
              </w:rPr>
              <w:t>unless</w:t>
            </w:r>
            <w:r w:rsidRPr="007562EF">
              <w:rPr>
                <w:rFonts w:ascii="Arial" w:hAnsi="Arial" w:cs="Arial"/>
                <w:i/>
                <w:sz w:val="22"/>
                <w:szCs w:val="22"/>
              </w:rPr>
              <w:t>:</w:t>
            </w:r>
          </w:p>
          <w:p w14:paraId="3A67D1AC" w14:textId="77777777" w:rsidR="00D9080C" w:rsidRPr="007562EF" w:rsidRDefault="00D9080C" w:rsidP="00D9080C">
            <w:pPr>
              <w:numPr>
                <w:ilvl w:val="0"/>
                <w:numId w:val="12"/>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There are child protection concerns</w:t>
            </w:r>
          </w:p>
          <w:p w14:paraId="3BE3763F" w14:textId="77777777" w:rsidR="00D9080C" w:rsidRPr="007562EF" w:rsidRDefault="00D9080C" w:rsidP="00D9080C">
            <w:pPr>
              <w:numPr>
                <w:ilvl w:val="0"/>
                <w:numId w:val="12"/>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It would interfere with a school investigation</w:t>
            </w:r>
          </w:p>
          <w:p w14:paraId="203C22A9" w14:textId="77777777" w:rsidR="00D9080C" w:rsidRPr="007562EF" w:rsidRDefault="00D9080C" w:rsidP="00D9080C">
            <w:pPr>
              <w:numPr>
                <w:ilvl w:val="0"/>
                <w:numId w:val="12"/>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It would interfere with a police investigation</w:t>
            </w:r>
          </w:p>
          <w:p w14:paraId="3E0A63B8" w14:textId="77777777" w:rsidR="00D9080C" w:rsidRPr="007562EF" w:rsidRDefault="00D9080C" w:rsidP="00D9080C">
            <w:pPr>
              <w:numPr>
                <w:ilvl w:val="0"/>
                <w:numId w:val="12"/>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It could result a greater harm to the child for another reason.</w:t>
            </w:r>
          </w:p>
          <w:p w14:paraId="2FA057C5" w14:textId="77777777" w:rsidR="00D9080C" w:rsidRPr="007562EF" w:rsidRDefault="00D9080C" w:rsidP="00E230F0">
            <w:pPr>
              <w:shd w:val="clear" w:color="auto" w:fill="E7E6E6" w:themeFill="background2"/>
              <w:jc w:val="both"/>
              <w:rPr>
                <w:rFonts w:ascii="Arial" w:hAnsi="Arial" w:cs="Arial"/>
                <w:i/>
                <w:sz w:val="22"/>
                <w:szCs w:val="22"/>
              </w:rPr>
            </w:pPr>
          </w:p>
          <w:p w14:paraId="3553F6CF" w14:textId="77777777" w:rsidR="00D9080C" w:rsidRPr="007562EF" w:rsidRDefault="00D9080C" w:rsidP="00E230F0">
            <w:pPr>
              <w:shd w:val="clear" w:color="auto" w:fill="E7E6E6" w:themeFill="background2"/>
              <w:jc w:val="both"/>
              <w:rPr>
                <w:rFonts w:ascii="Arial" w:hAnsi="Arial" w:cs="Arial"/>
                <w:b/>
                <w:i/>
                <w:sz w:val="22"/>
                <w:szCs w:val="22"/>
                <w:u w:val="single"/>
              </w:rPr>
            </w:pPr>
            <w:r w:rsidRPr="007562EF">
              <w:rPr>
                <w:rFonts w:ascii="Arial" w:hAnsi="Arial" w:cs="Arial"/>
                <w:b/>
                <w:i/>
                <w:sz w:val="22"/>
                <w:szCs w:val="22"/>
                <w:u w:val="single"/>
              </w:rPr>
              <w:t>Contact with Police</w:t>
            </w:r>
          </w:p>
          <w:p w14:paraId="71303FA8" w14:textId="5E06566D"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The school will refer to the School Crime Beat Protocol guidance for tobacco re</w:t>
            </w:r>
            <w:r w:rsidR="00AD307F">
              <w:rPr>
                <w:rFonts w:ascii="Arial" w:hAnsi="Arial" w:cs="Arial"/>
                <w:i/>
                <w:sz w:val="22"/>
                <w:szCs w:val="22"/>
              </w:rPr>
              <w:t>lated incidents, if appropriate.</w:t>
            </w:r>
          </w:p>
          <w:p w14:paraId="630715C7" w14:textId="16E0B223" w:rsidR="00D9080C" w:rsidRDefault="00D9080C" w:rsidP="00E230F0">
            <w:pPr>
              <w:shd w:val="clear" w:color="auto" w:fill="E7E6E6" w:themeFill="background2"/>
              <w:jc w:val="both"/>
              <w:rPr>
                <w:rFonts w:ascii="Arial" w:hAnsi="Arial" w:cs="Arial"/>
                <w:i/>
                <w:sz w:val="22"/>
                <w:szCs w:val="22"/>
              </w:rPr>
            </w:pPr>
          </w:p>
          <w:p w14:paraId="451EA93A" w14:textId="77777777" w:rsidR="00AD307F" w:rsidRPr="007562EF" w:rsidRDefault="00AD307F" w:rsidP="00E230F0">
            <w:pPr>
              <w:shd w:val="clear" w:color="auto" w:fill="E7E6E6" w:themeFill="background2"/>
              <w:jc w:val="both"/>
              <w:rPr>
                <w:rFonts w:ascii="Arial" w:hAnsi="Arial" w:cs="Arial"/>
                <w:i/>
                <w:sz w:val="22"/>
                <w:szCs w:val="22"/>
              </w:rPr>
            </w:pPr>
          </w:p>
          <w:p w14:paraId="21DB55FA" w14:textId="77777777" w:rsidR="00D9080C" w:rsidRPr="007562EF" w:rsidRDefault="00D9080C" w:rsidP="00E230F0">
            <w:pPr>
              <w:shd w:val="clear" w:color="auto" w:fill="E7E6E6" w:themeFill="background2"/>
              <w:jc w:val="both"/>
              <w:rPr>
                <w:rFonts w:ascii="Arial" w:hAnsi="Arial" w:cs="Arial"/>
                <w:b/>
                <w:i/>
                <w:sz w:val="22"/>
                <w:szCs w:val="22"/>
                <w:u w:val="single"/>
              </w:rPr>
            </w:pPr>
            <w:r w:rsidRPr="007562EF">
              <w:rPr>
                <w:rFonts w:ascii="Arial" w:hAnsi="Arial" w:cs="Arial"/>
                <w:b/>
                <w:i/>
                <w:sz w:val="22"/>
                <w:szCs w:val="22"/>
                <w:u w:val="single"/>
              </w:rPr>
              <w:t>Procedure for dealing with a learner after an incident</w:t>
            </w:r>
          </w:p>
          <w:p w14:paraId="767E13C3"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lastRenderedPageBreak/>
              <w:t>Staff who become aware of difficulties and /or incidents involving learners will inform the Headteacher.</w:t>
            </w:r>
          </w:p>
          <w:p w14:paraId="5DC905AA"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The response will depend on the type and degree of risk, with some situations requiring immediate action and others requiring time for assessment of information, seeking advice and the involvement of other agencies. In all cases the safety and security of learners is priority.</w:t>
            </w:r>
          </w:p>
          <w:p w14:paraId="03EB4545"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If a learner is at risk because of impaired mental state, parents should be contacted and required to take control of their child. Failing that, any emergency contact will be asked to assist. Alternatively, social services and the police can be called for advice.</w:t>
            </w:r>
          </w:p>
          <w:p w14:paraId="73CD1ADD" w14:textId="77777777" w:rsidR="00D9080C" w:rsidRPr="007562EF" w:rsidRDefault="00D9080C" w:rsidP="00E230F0">
            <w:pPr>
              <w:shd w:val="clear" w:color="auto" w:fill="E7E6E6" w:themeFill="background2"/>
              <w:jc w:val="both"/>
              <w:rPr>
                <w:rFonts w:ascii="Arial" w:hAnsi="Arial" w:cs="Arial"/>
                <w:i/>
                <w:sz w:val="22"/>
                <w:szCs w:val="22"/>
              </w:rPr>
            </w:pPr>
          </w:p>
          <w:p w14:paraId="1E8C9656" w14:textId="77777777" w:rsidR="00D9080C" w:rsidRPr="007562EF" w:rsidRDefault="00D9080C" w:rsidP="00E230F0">
            <w:pPr>
              <w:shd w:val="clear" w:color="auto" w:fill="E7E6E6" w:themeFill="background2"/>
              <w:jc w:val="both"/>
              <w:rPr>
                <w:rFonts w:ascii="Arial" w:hAnsi="Arial" w:cs="Arial"/>
                <w:b/>
                <w:i/>
                <w:sz w:val="22"/>
                <w:szCs w:val="22"/>
                <w:u w:val="single"/>
              </w:rPr>
            </w:pPr>
            <w:r w:rsidRPr="007562EF">
              <w:rPr>
                <w:rFonts w:ascii="Arial" w:hAnsi="Arial" w:cs="Arial"/>
                <w:b/>
                <w:i/>
                <w:sz w:val="22"/>
                <w:szCs w:val="22"/>
                <w:u w:val="single"/>
              </w:rPr>
              <w:t>Supporting learners after an incident</w:t>
            </w:r>
          </w:p>
          <w:p w14:paraId="12701313"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The school will have procedures in place to protect the welfare of any learner after an incident. They may require support in the period following a tobacco incident, as they may feel extremely vulnerable at the time.</w:t>
            </w:r>
          </w:p>
          <w:p w14:paraId="70986B5C"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The range of responses may include:</w:t>
            </w:r>
          </w:p>
          <w:p w14:paraId="225B8FC0" w14:textId="77777777" w:rsidR="00D9080C" w:rsidRPr="007562EF" w:rsidRDefault="00D9080C" w:rsidP="00D9080C">
            <w:pPr>
              <w:numPr>
                <w:ilvl w:val="0"/>
                <w:numId w:val="10"/>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Learner assistance programmes</w:t>
            </w:r>
          </w:p>
          <w:p w14:paraId="2DA67ECF" w14:textId="77777777" w:rsidR="00D9080C" w:rsidRPr="007562EF" w:rsidRDefault="00D9080C" w:rsidP="00D9080C">
            <w:pPr>
              <w:numPr>
                <w:ilvl w:val="0"/>
                <w:numId w:val="10"/>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Referral to smoking cessation service</w:t>
            </w:r>
          </w:p>
          <w:p w14:paraId="675B9EAB" w14:textId="77777777" w:rsidR="00D9080C" w:rsidRPr="007562EF" w:rsidRDefault="00D9080C" w:rsidP="00D9080C">
            <w:pPr>
              <w:numPr>
                <w:ilvl w:val="0"/>
                <w:numId w:val="10"/>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School based counselling</w:t>
            </w:r>
          </w:p>
          <w:p w14:paraId="40E2ED4C" w14:textId="77777777" w:rsidR="00D9080C" w:rsidRPr="007562EF" w:rsidRDefault="00D9080C" w:rsidP="00D9080C">
            <w:pPr>
              <w:numPr>
                <w:ilvl w:val="0"/>
                <w:numId w:val="10"/>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Youth support services</w:t>
            </w:r>
          </w:p>
          <w:p w14:paraId="5CB65B05" w14:textId="77777777" w:rsidR="00D9080C" w:rsidRPr="007562EF" w:rsidRDefault="00D9080C" w:rsidP="00D9080C">
            <w:pPr>
              <w:numPr>
                <w:ilvl w:val="0"/>
                <w:numId w:val="10"/>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Behaviour contracts</w:t>
            </w:r>
          </w:p>
          <w:p w14:paraId="5ACEA38F" w14:textId="77777777" w:rsidR="00D9080C" w:rsidRPr="007562EF" w:rsidRDefault="00D9080C" w:rsidP="00D9080C">
            <w:pPr>
              <w:numPr>
                <w:ilvl w:val="0"/>
                <w:numId w:val="10"/>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Restorative approaches</w:t>
            </w:r>
          </w:p>
          <w:p w14:paraId="44658F7F" w14:textId="77777777" w:rsidR="00D9080C" w:rsidRPr="007562EF" w:rsidRDefault="00D9080C" w:rsidP="00D9080C">
            <w:pPr>
              <w:numPr>
                <w:ilvl w:val="0"/>
                <w:numId w:val="10"/>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Fixed term exclusion</w:t>
            </w:r>
          </w:p>
          <w:p w14:paraId="073EE038" w14:textId="77777777" w:rsidR="00D9080C" w:rsidRPr="007562EF" w:rsidRDefault="00D9080C" w:rsidP="00D9080C">
            <w:pPr>
              <w:numPr>
                <w:ilvl w:val="0"/>
                <w:numId w:val="10"/>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Permanent exclusion</w:t>
            </w:r>
          </w:p>
          <w:p w14:paraId="122C7919" w14:textId="77777777" w:rsidR="00D9080C" w:rsidRPr="007562EF" w:rsidRDefault="00D9080C" w:rsidP="00E230F0">
            <w:pPr>
              <w:shd w:val="clear" w:color="auto" w:fill="E7E6E6" w:themeFill="background2"/>
              <w:jc w:val="both"/>
              <w:rPr>
                <w:rFonts w:ascii="Arial" w:hAnsi="Arial" w:cs="Arial"/>
                <w:i/>
                <w:sz w:val="22"/>
                <w:szCs w:val="22"/>
              </w:rPr>
            </w:pPr>
          </w:p>
          <w:p w14:paraId="4F2E62C3" w14:textId="77777777" w:rsidR="00D9080C" w:rsidRPr="007562EF" w:rsidRDefault="00D9080C" w:rsidP="00E230F0">
            <w:pPr>
              <w:shd w:val="clear" w:color="auto" w:fill="E7E6E6" w:themeFill="background2"/>
              <w:jc w:val="both"/>
              <w:rPr>
                <w:rFonts w:ascii="Arial" w:hAnsi="Arial" w:cs="Arial"/>
                <w:b/>
                <w:i/>
                <w:sz w:val="22"/>
                <w:szCs w:val="22"/>
                <w:u w:val="single"/>
              </w:rPr>
            </w:pPr>
            <w:r w:rsidRPr="007562EF">
              <w:rPr>
                <w:rFonts w:ascii="Arial" w:hAnsi="Arial" w:cs="Arial"/>
                <w:b/>
                <w:i/>
                <w:sz w:val="22"/>
                <w:szCs w:val="22"/>
                <w:u w:val="single"/>
              </w:rPr>
              <w:t>Recording of Incidences</w:t>
            </w:r>
          </w:p>
          <w:p w14:paraId="418FB2E6" w14:textId="77777777" w:rsidR="00D9080C" w:rsidRPr="007562EF" w:rsidRDefault="00D9080C" w:rsidP="00E230F0">
            <w:pPr>
              <w:shd w:val="clear" w:color="auto" w:fill="E7E6E6" w:themeFill="background2"/>
              <w:jc w:val="both"/>
              <w:rPr>
                <w:rFonts w:ascii="Arial" w:hAnsi="Arial" w:cs="Arial"/>
                <w:b/>
                <w:i/>
                <w:sz w:val="22"/>
                <w:szCs w:val="22"/>
              </w:rPr>
            </w:pPr>
          </w:p>
          <w:p w14:paraId="40CEF626" w14:textId="508CEC07" w:rsidR="00D9080C" w:rsidRPr="007562EF" w:rsidRDefault="00D9080C" w:rsidP="00E230F0">
            <w:pPr>
              <w:shd w:val="clear" w:color="auto" w:fill="E7E6E6" w:themeFill="background2"/>
              <w:jc w:val="both"/>
              <w:rPr>
                <w:rFonts w:ascii="Arial" w:hAnsi="Arial" w:cs="Arial"/>
                <w:bCs/>
                <w:i/>
                <w:sz w:val="22"/>
                <w:szCs w:val="22"/>
              </w:rPr>
            </w:pPr>
            <w:r w:rsidRPr="007562EF">
              <w:rPr>
                <w:rFonts w:ascii="Arial" w:hAnsi="Arial" w:cs="Arial"/>
                <w:bCs/>
                <w:i/>
                <w:sz w:val="22"/>
                <w:szCs w:val="22"/>
              </w:rPr>
              <w:t xml:space="preserve">At </w:t>
            </w:r>
            <w:r w:rsidR="00AD307F">
              <w:rPr>
                <w:rFonts w:ascii="Arial" w:hAnsi="Arial" w:cs="Arial"/>
                <w:bCs/>
                <w:i/>
                <w:sz w:val="22"/>
                <w:szCs w:val="22"/>
              </w:rPr>
              <w:t xml:space="preserve">St. Andrew’s Primary </w:t>
            </w:r>
            <w:r w:rsidRPr="007562EF">
              <w:rPr>
                <w:rFonts w:ascii="Arial" w:hAnsi="Arial" w:cs="Arial"/>
                <w:bCs/>
                <w:i/>
                <w:sz w:val="22"/>
                <w:szCs w:val="22"/>
              </w:rPr>
              <w:t>School, the system for recording an incident must include accurate factual records of all toba</w:t>
            </w:r>
            <w:r w:rsidR="00AD307F">
              <w:rPr>
                <w:rFonts w:ascii="Arial" w:hAnsi="Arial" w:cs="Arial"/>
                <w:bCs/>
                <w:i/>
                <w:sz w:val="22"/>
                <w:szCs w:val="22"/>
              </w:rPr>
              <w:t>cco and related incidents.</w:t>
            </w:r>
          </w:p>
          <w:p w14:paraId="1C181A4D" w14:textId="77777777" w:rsidR="00D9080C" w:rsidRPr="007562EF" w:rsidRDefault="00D9080C" w:rsidP="00E230F0">
            <w:pPr>
              <w:shd w:val="clear" w:color="auto" w:fill="E7E6E6" w:themeFill="background2"/>
              <w:jc w:val="both"/>
              <w:rPr>
                <w:rFonts w:ascii="Arial" w:hAnsi="Arial" w:cs="Arial"/>
                <w:b/>
                <w:i/>
                <w:sz w:val="22"/>
                <w:szCs w:val="22"/>
              </w:rPr>
            </w:pPr>
            <w:r w:rsidRPr="007562EF">
              <w:rPr>
                <w:rFonts w:ascii="Arial" w:hAnsi="Arial" w:cs="Arial"/>
                <w:b/>
                <w:i/>
                <w:sz w:val="22"/>
                <w:szCs w:val="22"/>
                <w:u w:val="single"/>
              </w:rPr>
              <w:t>Out of School Procedures</w:t>
            </w:r>
          </w:p>
          <w:p w14:paraId="4C0A4118" w14:textId="642200ED"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The school has no role in dealing with tobacco incidents outside school hours and premises other than on school trips. On educational trips, including residential, the schoo</w:t>
            </w:r>
            <w:r w:rsidR="00AD307F">
              <w:rPr>
                <w:rFonts w:ascii="Arial" w:hAnsi="Arial" w:cs="Arial"/>
                <w:i/>
                <w:sz w:val="22"/>
                <w:szCs w:val="22"/>
              </w:rPr>
              <w:t>l Smoke-Free policy will apply.</w:t>
            </w:r>
          </w:p>
          <w:p w14:paraId="407023B7" w14:textId="77777777" w:rsidR="00D9080C" w:rsidRPr="007562EF" w:rsidRDefault="00D9080C" w:rsidP="00E230F0">
            <w:pPr>
              <w:shd w:val="clear" w:color="auto" w:fill="E7E6E6" w:themeFill="background2"/>
              <w:jc w:val="both"/>
              <w:rPr>
                <w:rFonts w:ascii="Arial" w:hAnsi="Arial" w:cs="Arial"/>
                <w:b/>
                <w:i/>
                <w:sz w:val="22"/>
                <w:szCs w:val="22"/>
              </w:rPr>
            </w:pPr>
            <w:r w:rsidRPr="007562EF">
              <w:rPr>
                <w:rFonts w:ascii="Arial" w:hAnsi="Arial" w:cs="Arial"/>
                <w:b/>
                <w:i/>
                <w:sz w:val="22"/>
                <w:szCs w:val="22"/>
                <w:u w:val="single"/>
              </w:rPr>
              <w:t>Safeguarding and Confidentiality</w:t>
            </w:r>
          </w:p>
          <w:p w14:paraId="2916EFD6"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Teachers will not promise confidentiality. The boundaries of confidentiality will be made clear to learners. It may be necessary to invoke local Child Protection if a learners’ safety or welfare or that of another learner is under threat. If a learner discloses information which is sensitive, not generally known, and which the learner asked not to be passed on, it will be discussed with a senior member of staff.</w:t>
            </w:r>
          </w:p>
          <w:p w14:paraId="6FFB9BBD"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Confidentially maybe broken against the wishes of the person confiding the information when necessary:</w:t>
            </w:r>
          </w:p>
          <w:p w14:paraId="229287F0" w14:textId="77777777" w:rsidR="00D9080C" w:rsidRPr="007562EF" w:rsidRDefault="00D9080C" w:rsidP="00D9080C">
            <w:pPr>
              <w:numPr>
                <w:ilvl w:val="0"/>
                <w:numId w:val="11"/>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Where there is a child and young person safeguarding issue</w:t>
            </w:r>
          </w:p>
          <w:p w14:paraId="6A75D9C7" w14:textId="77777777" w:rsidR="00D9080C" w:rsidRPr="007562EF" w:rsidRDefault="00D9080C" w:rsidP="00D9080C">
            <w:pPr>
              <w:numPr>
                <w:ilvl w:val="0"/>
                <w:numId w:val="11"/>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Where the life of a person is at risk or there is a risk of serious harm to others</w:t>
            </w:r>
          </w:p>
          <w:p w14:paraId="46308E18" w14:textId="77777777" w:rsidR="00D9080C" w:rsidRPr="007562EF" w:rsidRDefault="00D9080C" w:rsidP="00D9080C">
            <w:pPr>
              <w:numPr>
                <w:ilvl w:val="0"/>
                <w:numId w:val="11"/>
              </w:numPr>
              <w:shd w:val="clear" w:color="auto" w:fill="E7E6E6" w:themeFill="background2"/>
              <w:suppressAutoHyphens/>
              <w:overflowPunct w:val="0"/>
              <w:autoSpaceDE w:val="0"/>
              <w:autoSpaceDN w:val="0"/>
              <w:adjustRightInd w:val="0"/>
              <w:spacing w:after="0" w:line="240" w:lineRule="auto"/>
              <w:jc w:val="both"/>
              <w:textAlignment w:val="baseline"/>
              <w:rPr>
                <w:rFonts w:ascii="Arial" w:hAnsi="Arial" w:cs="Arial"/>
                <w:i/>
                <w:sz w:val="22"/>
                <w:szCs w:val="22"/>
              </w:rPr>
            </w:pPr>
            <w:r w:rsidRPr="007562EF">
              <w:rPr>
                <w:rFonts w:ascii="Arial" w:hAnsi="Arial" w:cs="Arial"/>
                <w:i/>
                <w:sz w:val="22"/>
                <w:szCs w:val="22"/>
              </w:rPr>
              <w:t>When criminal offences are disclosed</w:t>
            </w:r>
          </w:p>
          <w:p w14:paraId="4FC810A6" w14:textId="77777777" w:rsidR="00D9080C" w:rsidRPr="007562EF" w:rsidRDefault="00D9080C" w:rsidP="00E230F0">
            <w:pPr>
              <w:shd w:val="clear" w:color="auto" w:fill="E7E6E6" w:themeFill="background2"/>
              <w:jc w:val="both"/>
              <w:rPr>
                <w:rFonts w:ascii="Arial" w:hAnsi="Arial" w:cs="Arial"/>
                <w:i/>
                <w:sz w:val="22"/>
                <w:szCs w:val="22"/>
              </w:rPr>
            </w:pPr>
          </w:p>
          <w:p w14:paraId="51D3F44B" w14:textId="0DE43A61"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lastRenderedPageBreak/>
              <w:t xml:space="preserve">Every effort will be made to secure the learners’ agreement to the way in which the school intends to use </w:t>
            </w:r>
            <w:r w:rsidR="00AD307F">
              <w:rPr>
                <w:rFonts w:ascii="Arial" w:hAnsi="Arial" w:cs="Arial"/>
                <w:i/>
                <w:sz w:val="22"/>
                <w:szCs w:val="22"/>
              </w:rPr>
              <w:t>any sensitive information.</w:t>
            </w:r>
          </w:p>
          <w:p w14:paraId="4B4FB04C" w14:textId="77777777" w:rsidR="00D9080C" w:rsidRPr="007562EF" w:rsidRDefault="00D9080C" w:rsidP="00E230F0">
            <w:pPr>
              <w:shd w:val="clear" w:color="auto" w:fill="E7E6E6" w:themeFill="background2"/>
              <w:jc w:val="both"/>
              <w:rPr>
                <w:rFonts w:ascii="Arial" w:hAnsi="Arial" w:cs="Arial"/>
                <w:b/>
                <w:i/>
                <w:sz w:val="22"/>
                <w:szCs w:val="22"/>
                <w:u w:val="single"/>
              </w:rPr>
            </w:pPr>
            <w:r w:rsidRPr="007562EF">
              <w:rPr>
                <w:rFonts w:ascii="Arial" w:hAnsi="Arial" w:cs="Arial"/>
                <w:b/>
                <w:i/>
                <w:sz w:val="22"/>
                <w:szCs w:val="22"/>
                <w:u w:val="single"/>
              </w:rPr>
              <w:t xml:space="preserve">Procedure for Dealing with Incidents Involving Staff </w:t>
            </w:r>
          </w:p>
          <w:p w14:paraId="505C1EE4" w14:textId="005668B9"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Tobacco related incidents involving staff is subject to the ‘Disciplina</w:t>
            </w:r>
            <w:r w:rsidR="00AD307F">
              <w:rPr>
                <w:rFonts w:ascii="Arial" w:hAnsi="Arial" w:cs="Arial"/>
                <w:i/>
                <w:sz w:val="22"/>
                <w:szCs w:val="22"/>
              </w:rPr>
              <w:t>ry Procedures for School Staff’</w:t>
            </w:r>
          </w:p>
          <w:p w14:paraId="7919F5D4"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b/>
                <w:i/>
                <w:sz w:val="22"/>
                <w:szCs w:val="22"/>
                <w:u w:val="single"/>
              </w:rPr>
              <w:t>Procedure for Dealing with Incidents Involving Adults (not staff)</w:t>
            </w:r>
          </w:p>
          <w:p w14:paraId="73F8C085" w14:textId="77777777" w:rsidR="00D9080C" w:rsidRPr="007562EF" w:rsidRDefault="00D9080C" w:rsidP="00E230F0">
            <w:pPr>
              <w:shd w:val="clear" w:color="auto" w:fill="E7E6E6" w:themeFill="background2"/>
              <w:jc w:val="both"/>
              <w:rPr>
                <w:rFonts w:ascii="Arial" w:hAnsi="Arial" w:cs="Arial"/>
                <w:i/>
                <w:sz w:val="22"/>
                <w:szCs w:val="22"/>
              </w:rPr>
            </w:pPr>
            <w:r w:rsidRPr="007562EF">
              <w:rPr>
                <w:rFonts w:ascii="Arial" w:hAnsi="Arial" w:cs="Arial"/>
                <w:i/>
                <w:sz w:val="22"/>
                <w:szCs w:val="22"/>
              </w:rPr>
              <w:t>Where a parent/carer or visitor is/or appears to be involved in a tobacco related incident they may be asked to leave the premises immediately and reported to the relevant agency if appropriate. e.g. selling tobacco to learners – report to School Liaison Officer</w:t>
            </w:r>
          </w:p>
          <w:p w14:paraId="28FEADEC" w14:textId="77777777" w:rsidR="00D9080C" w:rsidRPr="007562EF" w:rsidRDefault="00D9080C" w:rsidP="00E230F0">
            <w:pPr>
              <w:shd w:val="clear" w:color="auto" w:fill="E7E6E6" w:themeFill="background2"/>
              <w:jc w:val="both"/>
              <w:rPr>
                <w:rFonts w:ascii="Arial" w:hAnsi="Arial" w:cs="Arial"/>
                <w:i/>
                <w:sz w:val="22"/>
                <w:szCs w:val="22"/>
              </w:rPr>
            </w:pPr>
          </w:p>
          <w:p w14:paraId="4D62F719" w14:textId="77777777" w:rsidR="00D9080C" w:rsidRPr="007562EF" w:rsidRDefault="00D9080C" w:rsidP="00E230F0">
            <w:pPr>
              <w:shd w:val="clear" w:color="auto" w:fill="FFF2CC" w:themeFill="accent4" w:themeFillTint="33"/>
              <w:jc w:val="both"/>
              <w:rPr>
                <w:rFonts w:ascii="Arial" w:hAnsi="Arial" w:cs="Arial"/>
                <w:b/>
                <w:i/>
                <w:sz w:val="22"/>
                <w:szCs w:val="22"/>
              </w:rPr>
            </w:pPr>
            <w:r w:rsidRPr="007562EF">
              <w:rPr>
                <w:rFonts w:ascii="Arial" w:hAnsi="Arial" w:cs="Arial"/>
                <w:b/>
                <w:i/>
                <w:sz w:val="22"/>
                <w:szCs w:val="22"/>
              </w:rPr>
              <w:t>Staff</w:t>
            </w:r>
          </w:p>
          <w:p w14:paraId="68AE550B" w14:textId="77777777" w:rsidR="00D9080C" w:rsidRPr="007562EF" w:rsidRDefault="00D9080C" w:rsidP="00E230F0">
            <w:pPr>
              <w:shd w:val="clear" w:color="auto" w:fill="FFF2CC" w:themeFill="accent4" w:themeFillTint="33"/>
              <w:jc w:val="both"/>
              <w:rPr>
                <w:rFonts w:ascii="Arial" w:hAnsi="Arial" w:cs="Arial"/>
                <w:i/>
                <w:sz w:val="22"/>
                <w:szCs w:val="22"/>
              </w:rPr>
            </w:pPr>
            <w:r w:rsidRPr="007562EF">
              <w:rPr>
                <w:rFonts w:ascii="Arial" w:hAnsi="Arial" w:cs="Arial"/>
                <w:i/>
                <w:sz w:val="22"/>
                <w:szCs w:val="22"/>
              </w:rPr>
              <w:t xml:space="preserve">The Schools Disciplinary Procedure will be followed for members of staff who do not comply with the Schools Smoke-Free Policy (Please refer to school staff disciplinary policy). The staff member will be offered support to help quit smoking through linking them with appropriate support in the community. </w:t>
            </w:r>
          </w:p>
          <w:p w14:paraId="03017478" w14:textId="77777777" w:rsidR="00D9080C" w:rsidRPr="007562EF" w:rsidRDefault="00D9080C" w:rsidP="00E230F0">
            <w:pPr>
              <w:shd w:val="clear" w:color="auto" w:fill="FFF2CC" w:themeFill="accent4" w:themeFillTint="33"/>
              <w:jc w:val="both"/>
              <w:rPr>
                <w:rFonts w:ascii="Arial" w:hAnsi="Arial" w:cs="Arial"/>
                <w:i/>
                <w:sz w:val="22"/>
                <w:szCs w:val="22"/>
              </w:rPr>
            </w:pPr>
          </w:p>
          <w:p w14:paraId="69DDE187" w14:textId="77777777" w:rsidR="00D9080C" w:rsidRPr="007562EF" w:rsidRDefault="00D9080C" w:rsidP="00E230F0">
            <w:pPr>
              <w:shd w:val="clear" w:color="auto" w:fill="FFF2CC" w:themeFill="accent4" w:themeFillTint="33"/>
              <w:jc w:val="both"/>
              <w:rPr>
                <w:rFonts w:ascii="Arial" w:hAnsi="Arial" w:cs="Arial"/>
                <w:b/>
                <w:i/>
                <w:sz w:val="22"/>
                <w:szCs w:val="22"/>
              </w:rPr>
            </w:pPr>
            <w:r w:rsidRPr="007562EF">
              <w:rPr>
                <w:rFonts w:ascii="Arial" w:hAnsi="Arial" w:cs="Arial"/>
                <w:b/>
                <w:i/>
                <w:sz w:val="22"/>
                <w:szCs w:val="22"/>
              </w:rPr>
              <w:t>Learners</w:t>
            </w:r>
          </w:p>
          <w:p w14:paraId="0021F242" w14:textId="77777777" w:rsidR="00D9080C" w:rsidRPr="007562EF" w:rsidRDefault="00D9080C" w:rsidP="00E230F0">
            <w:pPr>
              <w:shd w:val="clear" w:color="auto" w:fill="FFF2CC" w:themeFill="accent4" w:themeFillTint="33"/>
              <w:jc w:val="both"/>
              <w:rPr>
                <w:rFonts w:ascii="Arial" w:hAnsi="Arial" w:cs="Arial"/>
                <w:i/>
                <w:sz w:val="22"/>
                <w:szCs w:val="22"/>
              </w:rPr>
            </w:pPr>
            <w:r w:rsidRPr="007562EF">
              <w:rPr>
                <w:rFonts w:ascii="Arial" w:hAnsi="Arial" w:cs="Arial"/>
                <w:i/>
                <w:sz w:val="22"/>
                <w:szCs w:val="22"/>
              </w:rPr>
              <w:t xml:space="preserve">Learners are not permitted to smoke or </w:t>
            </w:r>
            <w:r w:rsidRPr="00AD307F">
              <w:rPr>
                <w:rFonts w:ascii="Arial" w:hAnsi="Arial" w:cs="Arial"/>
                <w:i/>
                <w:sz w:val="22"/>
                <w:szCs w:val="22"/>
              </w:rPr>
              <w:t>vape</w:t>
            </w:r>
            <w:r w:rsidRPr="007562EF">
              <w:rPr>
                <w:rFonts w:ascii="Arial" w:hAnsi="Arial" w:cs="Arial"/>
                <w:i/>
                <w:sz w:val="22"/>
                <w:szCs w:val="22"/>
              </w:rPr>
              <w:t xml:space="preserve"> on the school premises. Any learner found smoking will face the same sanctions, and be offered the same opportunities for support, as those using any other type of drug (see wider substance misuse policy).</w:t>
            </w:r>
          </w:p>
          <w:p w14:paraId="31577BE9" w14:textId="77777777" w:rsidR="00D9080C" w:rsidRPr="007562EF" w:rsidRDefault="00D9080C" w:rsidP="00E230F0">
            <w:pPr>
              <w:shd w:val="clear" w:color="auto" w:fill="FFF2CC" w:themeFill="accent4" w:themeFillTint="33"/>
              <w:jc w:val="both"/>
              <w:rPr>
                <w:rFonts w:ascii="Arial" w:hAnsi="Arial" w:cs="Arial"/>
                <w:i/>
                <w:sz w:val="22"/>
                <w:szCs w:val="22"/>
              </w:rPr>
            </w:pPr>
          </w:p>
          <w:p w14:paraId="04395A63" w14:textId="77777777" w:rsidR="00D9080C" w:rsidRPr="007562EF" w:rsidRDefault="00D9080C" w:rsidP="00E230F0">
            <w:pPr>
              <w:shd w:val="clear" w:color="auto" w:fill="FFF2CC" w:themeFill="accent4" w:themeFillTint="33"/>
              <w:jc w:val="both"/>
              <w:rPr>
                <w:rFonts w:ascii="Arial" w:hAnsi="Arial" w:cs="Arial"/>
                <w:b/>
                <w:i/>
                <w:sz w:val="22"/>
                <w:szCs w:val="22"/>
              </w:rPr>
            </w:pPr>
            <w:r w:rsidRPr="007562EF">
              <w:rPr>
                <w:rFonts w:ascii="Arial" w:hAnsi="Arial" w:cs="Arial"/>
                <w:b/>
                <w:i/>
                <w:sz w:val="22"/>
                <w:szCs w:val="22"/>
              </w:rPr>
              <w:t>Non-staff members/school visitors/parents</w:t>
            </w:r>
          </w:p>
          <w:p w14:paraId="274D476E" w14:textId="77777777" w:rsidR="00D9080C" w:rsidRPr="007562EF" w:rsidRDefault="00D9080C" w:rsidP="00E230F0">
            <w:pPr>
              <w:shd w:val="clear" w:color="auto" w:fill="FFF2CC" w:themeFill="accent4" w:themeFillTint="33"/>
              <w:jc w:val="both"/>
              <w:rPr>
                <w:rFonts w:ascii="Arial" w:hAnsi="Arial" w:cs="Arial"/>
                <w:i/>
                <w:sz w:val="22"/>
                <w:szCs w:val="22"/>
              </w:rPr>
            </w:pPr>
            <w:r w:rsidRPr="007562EF">
              <w:rPr>
                <w:rFonts w:ascii="Arial" w:hAnsi="Arial" w:cs="Arial"/>
                <w:i/>
                <w:sz w:val="22"/>
                <w:szCs w:val="22"/>
              </w:rPr>
              <w:t>Staff are authorised to ask non-employees who breach the policy to adhere to the policy.</w:t>
            </w:r>
          </w:p>
          <w:p w14:paraId="5ABA1B07" w14:textId="77777777" w:rsidR="00D9080C" w:rsidRPr="007562EF" w:rsidRDefault="00D9080C" w:rsidP="00E230F0">
            <w:pPr>
              <w:shd w:val="clear" w:color="auto" w:fill="FFF2CC" w:themeFill="accent4" w:themeFillTint="33"/>
              <w:jc w:val="both"/>
              <w:rPr>
                <w:rFonts w:ascii="Arial" w:hAnsi="Arial" w:cs="Arial"/>
                <w:i/>
                <w:color w:val="1F1F1F"/>
                <w:sz w:val="22"/>
                <w:szCs w:val="22"/>
                <w:shd w:val="clear" w:color="auto" w:fill="FFFFFF"/>
              </w:rPr>
            </w:pPr>
            <w:r w:rsidRPr="007562EF">
              <w:rPr>
                <w:rFonts w:ascii="Arial" w:hAnsi="Arial" w:cs="Arial"/>
                <w:i/>
                <w:color w:val="1F1F1F"/>
                <w:sz w:val="22"/>
                <w:szCs w:val="22"/>
                <w:shd w:val="clear" w:color="auto" w:fill="FFFFFF"/>
              </w:rPr>
              <w:t>In all cases where physical violence/intimidation is threatened/encountered, assistance of the police will be sought.</w:t>
            </w:r>
          </w:p>
          <w:p w14:paraId="30ABD41B" w14:textId="77777777" w:rsidR="00D9080C" w:rsidRPr="007562EF" w:rsidRDefault="00D9080C" w:rsidP="00E230F0">
            <w:pPr>
              <w:shd w:val="clear" w:color="auto" w:fill="FFF2CC" w:themeFill="accent4" w:themeFillTint="33"/>
              <w:jc w:val="both"/>
              <w:rPr>
                <w:rFonts w:ascii="Arial" w:hAnsi="Arial" w:cs="Arial"/>
                <w:i/>
                <w:sz w:val="22"/>
                <w:szCs w:val="22"/>
              </w:rPr>
            </w:pPr>
          </w:p>
          <w:p w14:paraId="4AF4CD40" w14:textId="77777777" w:rsidR="00D9080C" w:rsidRPr="007562EF" w:rsidRDefault="00D9080C" w:rsidP="00E230F0">
            <w:pPr>
              <w:shd w:val="clear" w:color="auto" w:fill="FFF2CC" w:themeFill="accent4" w:themeFillTint="33"/>
              <w:jc w:val="both"/>
              <w:rPr>
                <w:rFonts w:ascii="Arial" w:hAnsi="Arial" w:cs="Arial"/>
                <w:b/>
                <w:i/>
                <w:sz w:val="22"/>
                <w:szCs w:val="22"/>
              </w:rPr>
            </w:pPr>
            <w:r w:rsidRPr="007562EF">
              <w:rPr>
                <w:rFonts w:ascii="Arial" w:hAnsi="Arial" w:cs="Arial"/>
                <w:b/>
                <w:i/>
                <w:sz w:val="22"/>
                <w:szCs w:val="22"/>
              </w:rPr>
              <w:t xml:space="preserve">Media content </w:t>
            </w:r>
          </w:p>
          <w:p w14:paraId="2C72E7FE" w14:textId="7DE34655" w:rsidR="00D9080C" w:rsidRPr="007562EF" w:rsidRDefault="00D9080C" w:rsidP="00AD307F">
            <w:pPr>
              <w:shd w:val="clear" w:color="auto" w:fill="FFF2CC" w:themeFill="accent4" w:themeFillTint="33"/>
              <w:jc w:val="both"/>
              <w:rPr>
                <w:rFonts w:ascii="Arial" w:hAnsi="Arial" w:cs="Arial"/>
                <w:i/>
                <w:sz w:val="22"/>
                <w:szCs w:val="22"/>
              </w:rPr>
            </w:pPr>
            <w:r w:rsidRPr="007562EF">
              <w:rPr>
                <w:rFonts w:ascii="Arial" w:hAnsi="Arial" w:cs="Arial"/>
                <w:i/>
                <w:sz w:val="22"/>
                <w:szCs w:val="22"/>
              </w:rPr>
              <w:t>Staff at</w:t>
            </w:r>
            <w:r w:rsidR="00AD307F">
              <w:rPr>
                <w:rFonts w:ascii="Arial" w:hAnsi="Arial" w:cs="Arial"/>
                <w:i/>
                <w:sz w:val="22"/>
                <w:szCs w:val="22"/>
              </w:rPr>
              <w:t xml:space="preserve"> St. Andrew’s Primary</w:t>
            </w:r>
            <w:r w:rsidRPr="007562EF">
              <w:rPr>
                <w:rFonts w:ascii="Arial" w:hAnsi="Arial" w:cs="Arial"/>
                <w:i/>
                <w:sz w:val="22"/>
                <w:szCs w:val="22"/>
              </w:rPr>
              <w:t xml:space="preserve"> School will not report incidents and/ or issues concerning tobacco use to the local press or media generally. The Headteacher in conjunction with the LEA &amp; Governors will deal personally will all media matters. All media inquiries will be referred to the Council Press Office. </w:t>
            </w:r>
          </w:p>
        </w:tc>
      </w:tr>
    </w:tbl>
    <w:p w14:paraId="1D56BEFF" w14:textId="77777777" w:rsidR="00D9080C" w:rsidRPr="007562EF" w:rsidRDefault="00D9080C" w:rsidP="004557E9">
      <w:pPr>
        <w:jc w:val="both"/>
        <w:rPr>
          <w:rFonts w:ascii="Arial" w:hAnsi="Arial" w:cs="Arial"/>
          <w:i/>
        </w:rPr>
      </w:pPr>
    </w:p>
    <w:sectPr w:rsidR="00D9080C" w:rsidRPr="007562EF" w:rsidSect="00E230F0">
      <w:headerReference w:type="even" r:id="rId14"/>
      <w:footerReference w:type="default" r:id="rId15"/>
      <w:headerReference w:type="first" r:id="rId16"/>
      <w:pgSz w:w="11906" w:h="16838"/>
      <w:pgMar w:top="737" w:right="737" w:bottom="737" w:left="73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A1489" w14:textId="77777777" w:rsidR="007562EF" w:rsidRDefault="007562EF" w:rsidP="00D9080C">
      <w:pPr>
        <w:spacing w:after="0" w:line="240" w:lineRule="auto"/>
      </w:pPr>
      <w:r>
        <w:separator/>
      </w:r>
    </w:p>
  </w:endnote>
  <w:endnote w:type="continuationSeparator" w:id="0">
    <w:p w14:paraId="61BD8C10" w14:textId="77777777" w:rsidR="007562EF" w:rsidRDefault="007562EF" w:rsidP="00D9080C">
      <w:pPr>
        <w:spacing w:after="0" w:line="240" w:lineRule="auto"/>
      </w:pPr>
      <w:r>
        <w:continuationSeparator/>
      </w:r>
    </w:p>
  </w:endnote>
  <w:endnote w:id="1">
    <w:p w14:paraId="32ACB3C3" w14:textId="77777777" w:rsidR="007562EF" w:rsidRDefault="007562EF" w:rsidP="00D9080C">
      <w:pPr>
        <w:pStyle w:val="EndnoteText"/>
      </w:pPr>
    </w:p>
  </w:endnote>
  <w:endnote w:id="2">
    <w:p w14:paraId="0B9F1F22" w14:textId="77777777" w:rsidR="007562EF" w:rsidRDefault="007562EF" w:rsidP="00D9080C">
      <w:pPr>
        <w:pStyle w:val="EndnoteText"/>
      </w:pPr>
    </w:p>
  </w:endnote>
  <w:endnote w:id="3">
    <w:p w14:paraId="4F2A719A" w14:textId="77777777" w:rsidR="007562EF" w:rsidRPr="000C0310" w:rsidRDefault="007562EF" w:rsidP="00D9080C">
      <w:pPr>
        <w:pStyle w:val="EndnoteText"/>
        <w:rPr>
          <w:rFonts w:ascii="Verdana" w:hAnsi="Verdana"/>
          <w:sz w:val="22"/>
          <w:szCs w:val="22"/>
        </w:rPr>
      </w:pPr>
    </w:p>
  </w:endnote>
  <w:endnote w:id="4">
    <w:p w14:paraId="198D3E0A" w14:textId="77777777" w:rsidR="007562EF" w:rsidRPr="000C0310" w:rsidRDefault="007562EF" w:rsidP="00D9080C">
      <w:pPr>
        <w:pStyle w:val="EndnoteText"/>
        <w:rPr>
          <w:rFonts w:ascii="Verdana" w:hAnsi="Verdana"/>
          <w:sz w:val="22"/>
          <w:szCs w:val="22"/>
        </w:rPr>
      </w:pPr>
    </w:p>
  </w:endnote>
  <w:endnote w:id="5">
    <w:p w14:paraId="242970D4" w14:textId="77777777" w:rsidR="007562EF" w:rsidRPr="000C0310" w:rsidRDefault="007562EF" w:rsidP="00D9080C">
      <w:pPr>
        <w:pStyle w:val="EndnoteText"/>
        <w:rPr>
          <w:rFonts w:ascii="Verdana" w:hAnsi="Verdana"/>
          <w:sz w:val="22"/>
          <w:szCs w:val="22"/>
        </w:rPr>
      </w:pPr>
    </w:p>
  </w:endnote>
  <w:endnote w:id="6">
    <w:p w14:paraId="64DA3514" w14:textId="1E3F53A2" w:rsidR="007562EF" w:rsidRPr="000C0310" w:rsidRDefault="007562EF" w:rsidP="00D9080C">
      <w:pPr>
        <w:rPr>
          <w:rFonts w:ascii="Verdana" w:hAnsi="Verdana" w:cstheme="minorHAnsi"/>
        </w:rPr>
      </w:pPr>
    </w:p>
    <w:p w14:paraId="223325B8" w14:textId="77777777" w:rsidR="007562EF" w:rsidRPr="000D7F7E" w:rsidRDefault="007562EF" w:rsidP="00D9080C">
      <w:pPr>
        <w:pStyle w:val="EndnoteText"/>
        <w:rPr>
          <w:rFonts w:ascii="Verdana" w:hAnsi="Verdana"/>
          <w:sz w:val="22"/>
          <w:szCs w:val="22"/>
        </w:rPr>
      </w:pPr>
    </w:p>
  </w:endnote>
  <w:endnote w:id="7">
    <w:p w14:paraId="1F3ADB70" w14:textId="0E37A00D" w:rsidR="007562EF" w:rsidRPr="000D7F7E" w:rsidRDefault="007562EF" w:rsidP="00D9080C">
      <w:pPr>
        <w:pStyle w:val="EndnoteText"/>
        <w:rPr>
          <w:rFonts w:ascii="Verdana" w:hAnsi="Verdana"/>
          <w:sz w:val="22"/>
          <w:szCs w:val="22"/>
        </w:rPr>
      </w:pP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22742"/>
      <w:docPartObj>
        <w:docPartGallery w:val="Page Numbers (Bottom of Page)"/>
        <w:docPartUnique/>
      </w:docPartObj>
    </w:sdtPr>
    <w:sdtEndPr>
      <w:rPr>
        <w:noProof/>
      </w:rPr>
    </w:sdtEndPr>
    <w:sdtContent>
      <w:p w14:paraId="71A0FF03" w14:textId="5CAF3206" w:rsidR="007562EF" w:rsidRDefault="007562EF">
        <w:pPr>
          <w:pStyle w:val="Footer"/>
          <w:jc w:val="center"/>
        </w:pPr>
        <w:r>
          <w:fldChar w:fldCharType="begin"/>
        </w:r>
        <w:r>
          <w:instrText xml:space="preserve"> PAGE   \* MERGEFORMAT </w:instrText>
        </w:r>
        <w:r>
          <w:fldChar w:fldCharType="separate"/>
        </w:r>
        <w:r w:rsidR="004557E9">
          <w:rPr>
            <w:noProof/>
          </w:rPr>
          <w:t>2</w:t>
        </w:r>
        <w:r>
          <w:rPr>
            <w:noProof/>
          </w:rPr>
          <w:fldChar w:fldCharType="end"/>
        </w:r>
      </w:p>
    </w:sdtContent>
  </w:sdt>
  <w:p w14:paraId="48640150" w14:textId="77777777" w:rsidR="007562EF" w:rsidRDefault="0075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E7157" w14:textId="77777777" w:rsidR="007562EF" w:rsidRDefault="007562EF" w:rsidP="00D9080C">
      <w:pPr>
        <w:spacing w:after="0" w:line="240" w:lineRule="auto"/>
      </w:pPr>
      <w:r>
        <w:separator/>
      </w:r>
    </w:p>
  </w:footnote>
  <w:footnote w:type="continuationSeparator" w:id="0">
    <w:p w14:paraId="5F2D089A" w14:textId="77777777" w:rsidR="007562EF" w:rsidRDefault="007562EF" w:rsidP="00D90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BC25" w14:textId="77777777" w:rsidR="007562EF" w:rsidRDefault="007562EF">
    <w:pPr>
      <w:pStyle w:val="Header"/>
    </w:pPr>
    <w:r>
      <w:rPr>
        <w:noProof/>
      </w:rPr>
      <w:pict w14:anchorId="6B255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4516" o:spid="_x0000_s1026" type="#_x0000_t136" style="position:absolute;margin-left:0;margin-top:0;width:459.6pt;height:275.75pt;rotation:315;z-index:-25165619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7B40" w14:textId="77777777" w:rsidR="007562EF" w:rsidRDefault="007562EF">
    <w:pPr>
      <w:pStyle w:val="Header"/>
    </w:pPr>
    <w:r>
      <w:rPr>
        <w:noProof/>
      </w:rPr>
      <w:pict w14:anchorId="3776C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4515" o:spid="_x0000_s1025" type="#_x0000_t136" style="position:absolute;margin-left:0;margin-top:0;width:459.6pt;height:275.75pt;rotation:315;z-index:-25165824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C72"/>
    <w:multiLevelType w:val="hybridMultilevel"/>
    <w:tmpl w:val="2922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200B"/>
    <w:multiLevelType w:val="hybridMultilevel"/>
    <w:tmpl w:val="1758F71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EF20E95"/>
    <w:multiLevelType w:val="hybridMultilevel"/>
    <w:tmpl w:val="1BF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C34DB"/>
    <w:multiLevelType w:val="hybridMultilevel"/>
    <w:tmpl w:val="0C0E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70496"/>
    <w:multiLevelType w:val="hybridMultilevel"/>
    <w:tmpl w:val="205E0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443C"/>
    <w:multiLevelType w:val="multilevel"/>
    <w:tmpl w:val="CA6AF0F2"/>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25DD5A6C"/>
    <w:multiLevelType w:val="hybridMultilevel"/>
    <w:tmpl w:val="505C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610AA"/>
    <w:multiLevelType w:val="hybridMultilevel"/>
    <w:tmpl w:val="AB4ABC96"/>
    <w:lvl w:ilvl="0" w:tplc="59B28BC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D644B"/>
    <w:multiLevelType w:val="multilevel"/>
    <w:tmpl w:val="9B360E78"/>
    <w:lvl w:ilvl="0">
      <w:start w:val="5"/>
      <w:numFmt w:val="decimal"/>
      <w:lvlText w:val="%1.0"/>
      <w:lvlJc w:val="left"/>
      <w:pPr>
        <w:ind w:left="720" w:hanging="720"/>
      </w:pPr>
      <w:rPr>
        <w:rFonts w:cstheme="minorHAnsi" w:hint="default"/>
        <w:i w:val="0"/>
      </w:rPr>
    </w:lvl>
    <w:lvl w:ilvl="1">
      <w:start w:val="1"/>
      <w:numFmt w:val="decimal"/>
      <w:lvlText w:val="%1.%2"/>
      <w:lvlJc w:val="left"/>
      <w:pPr>
        <w:ind w:left="1440" w:hanging="720"/>
      </w:pPr>
      <w:rPr>
        <w:rFonts w:cstheme="minorHAnsi" w:hint="default"/>
        <w:i w:val="0"/>
      </w:rPr>
    </w:lvl>
    <w:lvl w:ilvl="2">
      <w:start w:val="1"/>
      <w:numFmt w:val="decimal"/>
      <w:lvlText w:val="%1.%2.%3"/>
      <w:lvlJc w:val="left"/>
      <w:pPr>
        <w:ind w:left="2520" w:hanging="1080"/>
      </w:pPr>
      <w:rPr>
        <w:rFonts w:cstheme="minorHAnsi" w:hint="default"/>
        <w:i w:val="0"/>
      </w:rPr>
    </w:lvl>
    <w:lvl w:ilvl="3">
      <w:start w:val="1"/>
      <w:numFmt w:val="decimal"/>
      <w:lvlText w:val="%1.%2.%3.%4"/>
      <w:lvlJc w:val="left"/>
      <w:pPr>
        <w:ind w:left="3240" w:hanging="1080"/>
      </w:pPr>
      <w:rPr>
        <w:rFonts w:cstheme="minorHAnsi" w:hint="default"/>
        <w:i w:val="0"/>
      </w:rPr>
    </w:lvl>
    <w:lvl w:ilvl="4">
      <w:start w:val="1"/>
      <w:numFmt w:val="decimal"/>
      <w:lvlText w:val="%1.%2.%3.%4.%5"/>
      <w:lvlJc w:val="left"/>
      <w:pPr>
        <w:ind w:left="4320" w:hanging="1440"/>
      </w:pPr>
      <w:rPr>
        <w:rFonts w:cstheme="minorHAnsi" w:hint="default"/>
        <w:i w:val="0"/>
      </w:rPr>
    </w:lvl>
    <w:lvl w:ilvl="5">
      <w:start w:val="1"/>
      <w:numFmt w:val="decimal"/>
      <w:lvlText w:val="%1.%2.%3.%4.%5.%6"/>
      <w:lvlJc w:val="left"/>
      <w:pPr>
        <w:ind w:left="5400" w:hanging="1800"/>
      </w:pPr>
      <w:rPr>
        <w:rFonts w:cstheme="minorHAnsi" w:hint="default"/>
        <w:i w:val="0"/>
      </w:rPr>
    </w:lvl>
    <w:lvl w:ilvl="6">
      <w:start w:val="1"/>
      <w:numFmt w:val="decimal"/>
      <w:lvlText w:val="%1.%2.%3.%4.%5.%6.%7"/>
      <w:lvlJc w:val="left"/>
      <w:pPr>
        <w:ind w:left="6480" w:hanging="2160"/>
      </w:pPr>
      <w:rPr>
        <w:rFonts w:cstheme="minorHAnsi" w:hint="default"/>
        <w:i w:val="0"/>
      </w:rPr>
    </w:lvl>
    <w:lvl w:ilvl="7">
      <w:start w:val="1"/>
      <w:numFmt w:val="decimal"/>
      <w:lvlText w:val="%1.%2.%3.%4.%5.%6.%7.%8"/>
      <w:lvlJc w:val="left"/>
      <w:pPr>
        <w:ind w:left="7200" w:hanging="2160"/>
      </w:pPr>
      <w:rPr>
        <w:rFonts w:cstheme="minorHAnsi" w:hint="default"/>
        <w:i w:val="0"/>
      </w:rPr>
    </w:lvl>
    <w:lvl w:ilvl="8">
      <w:start w:val="1"/>
      <w:numFmt w:val="decimal"/>
      <w:lvlText w:val="%1.%2.%3.%4.%5.%6.%7.%8.%9"/>
      <w:lvlJc w:val="left"/>
      <w:pPr>
        <w:ind w:left="8280" w:hanging="2520"/>
      </w:pPr>
      <w:rPr>
        <w:rFonts w:cstheme="minorHAnsi" w:hint="default"/>
        <w:i w:val="0"/>
      </w:rPr>
    </w:lvl>
  </w:abstractNum>
  <w:abstractNum w:abstractNumId="9" w15:restartNumberingAfterBreak="0">
    <w:nsid w:val="2B4C37E6"/>
    <w:multiLevelType w:val="hybridMultilevel"/>
    <w:tmpl w:val="5E729EC2"/>
    <w:lvl w:ilvl="0" w:tplc="62F26652">
      <w:numFmt w:val="bullet"/>
      <w:lvlText w:val="-"/>
      <w:lvlJc w:val="left"/>
      <w:pPr>
        <w:ind w:left="720" w:hanging="360"/>
      </w:pPr>
      <w:rPr>
        <w:rFonts w:ascii="Arial" w:eastAsia="Times New Roman"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61F14"/>
    <w:multiLevelType w:val="hybridMultilevel"/>
    <w:tmpl w:val="EFAE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15C85"/>
    <w:multiLevelType w:val="multilevel"/>
    <w:tmpl w:val="4596F8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06F2E"/>
    <w:multiLevelType w:val="hybridMultilevel"/>
    <w:tmpl w:val="EECE1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ECF"/>
    <w:multiLevelType w:val="hybridMultilevel"/>
    <w:tmpl w:val="F3BAD0E4"/>
    <w:lvl w:ilvl="0" w:tplc="A0B23D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428C6"/>
    <w:multiLevelType w:val="hybridMultilevel"/>
    <w:tmpl w:val="DB8C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312F9"/>
    <w:multiLevelType w:val="multilevel"/>
    <w:tmpl w:val="A4EA470C"/>
    <w:lvl w:ilvl="0">
      <w:start w:val="1"/>
      <w:numFmt w:val="decimal"/>
      <w:lvlText w:val="%1."/>
      <w:lvlJc w:val="left"/>
      <w:pPr>
        <w:ind w:left="36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6" w15:restartNumberingAfterBreak="0">
    <w:nsid w:val="3D2C03E7"/>
    <w:multiLevelType w:val="hybridMultilevel"/>
    <w:tmpl w:val="C492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F5103"/>
    <w:multiLevelType w:val="hybridMultilevel"/>
    <w:tmpl w:val="4FE0A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84E13"/>
    <w:multiLevelType w:val="hybridMultilevel"/>
    <w:tmpl w:val="FBAE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65834"/>
    <w:multiLevelType w:val="hybridMultilevel"/>
    <w:tmpl w:val="013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72593"/>
    <w:multiLevelType w:val="hybridMultilevel"/>
    <w:tmpl w:val="8AF4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861D0"/>
    <w:multiLevelType w:val="hybridMultilevel"/>
    <w:tmpl w:val="EA74E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A0A4F"/>
    <w:multiLevelType w:val="hybridMultilevel"/>
    <w:tmpl w:val="69AE9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3C66F6"/>
    <w:multiLevelType w:val="hybridMultilevel"/>
    <w:tmpl w:val="4C94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96F42"/>
    <w:multiLevelType w:val="hybridMultilevel"/>
    <w:tmpl w:val="CA501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427DA3"/>
    <w:multiLevelType w:val="hybridMultilevel"/>
    <w:tmpl w:val="8C16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D0812"/>
    <w:multiLevelType w:val="multilevel"/>
    <w:tmpl w:val="95F4277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C293312"/>
    <w:multiLevelType w:val="hybridMultilevel"/>
    <w:tmpl w:val="E3084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03D47"/>
    <w:multiLevelType w:val="hybridMultilevel"/>
    <w:tmpl w:val="2BFA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80CCC"/>
    <w:multiLevelType w:val="hybridMultilevel"/>
    <w:tmpl w:val="3238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04801"/>
    <w:multiLevelType w:val="hybridMultilevel"/>
    <w:tmpl w:val="12C0B6BA"/>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F1C2C66"/>
    <w:multiLevelType w:val="hybridMultilevel"/>
    <w:tmpl w:val="D67CE896"/>
    <w:lvl w:ilvl="0" w:tplc="62F26652">
      <w:numFmt w:val="bullet"/>
      <w:lvlText w:val="-"/>
      <w:lvlJc w:val="left"/>
      <w:pPr>
        <w:ind w:left="720" w:hanging="360"/>
      </w:pPr>
      <w:rPr>
        <w:rFonts w:ascii="Arial" w:eastAsia="Times New Roman"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B46E6"/>
    <w:multiLevelType w:val="hybridMultilevel"/>
    <w:tmpl w:val="320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0"/>
  </w:num>
  <w:num w:numId="4">
    <w:abstractNumId w:val="21"/>
  </w:num>
  <w:num w:numId="5">
    <w:abstractNumId w:val="4"/>
  </w:num>
  <w:num w:numId="6">
    <w:abstractNumId w:val="24"/>
  </w:num>
  <w:num w:numId="7">
    <w:abstractNumId w:val="22"/>
  </w:num>
  <w:num w:numId="8">
    <w:abstractNumId w:val="31"/>
  </w:num>
  <w:num w:numId="9">
    <w:abstractNumId w:val="1"/>
  </w:num>
  <w:num w:numId="10">
    <w:abstractNumId w:val="27"/>
  </w:num>
  <w:num w:numId="11">
    <w:abstractNumId w:val="17"/>
  </w:num>
  <w:num w:numId="12">
    <w:abstractNumId w:val="12"/>
  </w:num>
  <w:num w:numId="13">
    <w:abstractNumId w:val="15"/>
  </w:num>
  <w:num w:numId="14">
    <w:abstractNumId w:val="3"/>
  </w:num>
  <w:num w:numId="15">
    <w:abstractNumId w:val="20"/>
  </w:num>
  <w:num w:numId="16">
    <w:abstractNumId w:val="13"/>
  </w:num>
  <w:num w:numId="17">
    <w:abstractNumId w:val="18"/>
  </w:num>
  <w:num w:numId="18">
    <w:abstractNumId w:val="2"/>
  </w:num>
  <w:num w:numId="19">
    <w:abstractNumId w:val="25"/>
  </w:num>
  <w:num w:numId="20">
    <w:abstractNumId w:val="19"/>
  </w:num>
  <w:num w:numId="21">
    <w:abstractNumId w:val="7"/>
  </w:num>
  <w:num w:numId="22">
    <w:abstractNumId w:val="23"/>
  </w:num>
  <w:num w:numId="23">
    <w:abstractNumId w:val="11"/>
  </w:num>
  <w:num w:numId="24">
    <w:abstractNumId w:val="0"/>
  </w:num>
  <w:num w:numId="25">
    <w:abstractNumId w:val="29"/>
  </w:num>
  <w:num w:numId="26">
    <w:abstractNumId w:val="9"/>
  </w:num>
  <w:num w:numId="2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26"/>
  </w:num>
  <w:num w:numId="31">
    <w:abstractNumId w:val="8"/>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0C"/>
    <w:rsid w:val="00254DE8"/>
    <w:rsid w:val="0026084C"/>
    <w:rsid w:val="004557E9"/>
    <w:rsid w:val="00473732"/>
    <w:rsid w:val="004C68F4"/>
    <w:rsid w:val="005918D2"/>
    <w:rsid w:val="00681C8D"/>
    <w:rsid w:val="007562EF"/>
    <w:rsid w:val="007A4D6B"/>
    <w:rsid w:val="00832DAA"/>
    <w:rsid w:val="00851DAE"/>
    <w:rsid w:val="00AD307F"/>
    <w:rsid w:val="00BC318E"/>
    <w:rsid w:val="00CA0F66"/>
    <w:rsid w:val="00D9080C"/>
    <w:rsid w:val="00E1663A"/>
    <w:rsid w:val="00E230F0"/>
    <w:rsid w:val="00F40671"/>
    <w:rsid w:val="00FA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7CFE1EF"/>
  <w15:chartTrackingRefBased/>
  <w15:docId w15:val="{7EC2DDE0-8F3E-4546-B598-45BF9B5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0C"/>
    <w:pPr>
      <w:spacing w:after="200" w:line="276" w:lineRule="auto"/>
    </w:pPr>
  </w:style>
  <w:style w:type="paragraph" w:styleId="Heading1">
    <w:name w:val="heading 1"/>
    <w:basedOn w:val="Normal"/>
    <w:next w:val="Normal"/>
    <w:link w:val="Heading1Char"/>
    <w:qFormat/>
    <w:rsid w:val="00D9080C"/>
    <w:pPr>
      <w:keepNext/>
      <w:spacing w:after="0" w:line="240" w:lineRule="auto"/>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C"/>
    <w:rPr>
      <w:rFonts w:ascii="Comic Sans MS" w:eastAsia="Times New Roman" w:hAnsi="Comic Sans MS" w:cs="Times New Roman"/>
      <w:b/>
      <w:bCs/>
      <w:sz w:val="24"/>
      <w:szCs w:val="24"/>
    </w:rPr>
  </w:style>
  <w:style w:type="paragraph" w:styleId="ListParagraph">
    <w:name w:val="List Paragraph"/>
    <w:basedOn w:val="Normal"/>
    <w:uiPriority w:val="34"/>
    <w:qFormat/>
    <w:rsid w:val="00D9080C"/>
    <w:pPr>
      <w:ind w:left="720"/>
      <w:contextualSpacing/>
    </w:pPr>
  </w:style>
  <w:style w:type="character" w:styleId="CommentReference">
    <w:name w:val="annotation reference"/>
    <w:basedOn w:val="DefaultParagraphFont"/>
    <w:uiPriority w:val="99"/>
    <w:semiHidden/>
    <w:unhideWhenUsed/>
    <w:rsid w:val="00D9080C"/>
    <w:rPr>
      <w:sz w:val="16"/>
      <w:szCs w:val="16"/>
    </w:rPr>
  </w:style>
  <w:style w:type="paragraph" w:styleId="CommentText">
    <w:name w:val="annotation text"/>
    <w:basedOn w:val="Normal"/>
    <w:link w:val="CommentTextChar"/>
    <w:uiPriority w:val="99"/>
    <w:unhideWhenUsed/>
    <w:rsid w:val="00D9080C"/>
    <w:pPr>
      <w:spacing w:line="240" w:lineRule="auto"/>
    </w:pPr>
    <w:rPr>
      <w:sz w:val="20"/>
      <w:szCs w:val="20"/>
    </w:rPr>
  </w:style>
  <w:style w:type="character" w:customStyle="1" w:styleId="CommentTextChar">
    <w:name w:val="Comment Text Char"/>
    <w:basedOn w:val="DefaultParagraphFont"/>
    <w:link w:val="CommentText"/>
    <w:uiPriority w:val="99"/>
    <w:rsid w:val="00D9080C"/>
    <w:rPr>
      <w:sz w:val="20"/>
      <w:szCs w:val="20"/>
    </w:rPr>
  </w:style>
  <w:style w:type="paragraph" w:styleId="CommentSubject">
    <w:name w:val="annotation subject"/>
    <w:basedOn w:val="CommentText"/>
    <w:next w:val="CommentText"/>
    <w:link w:val="CommentSubjectChar"/>
    <w:uiPriority w:val="99"/>
    <w:semiHidden/>
    <w:unhideWhenUsed/>
    <w:rsid w:val="00D9080C"/>
    <w:rPr>
      <w:b/>
      <w:bCs/>
    </w:rPr>
  </w:style>
  <w:style w:type="character" w:customStyle="1" w:styleId="CommentSubjectChar">
    <w:name w:val="Comment Subject Char"/>
    <w:basedOn w:val="CommentTextChar"/>
    <w:link w:val="CommentSubject"/>
    <w:uiPriority w:val="99"/>
    <w:semiHidden/>
    <w:rsid w:val="00D9080C"/>
    <w:rPr>
      <w:b/>
      <w:bCs/>
      <w:sz w:val="20"/>
      <w:szCs w:val="20"/>
    </w:rPr>
  </w:style>
  <w:style w:type="paragraph" w:styleId="BalloonText">
    <w:name w:val="Balloon Text"/>
    <w:basedOn w:val="Normal"/>
    <w:link w:val="BalloonTextChar"/>
    <w:uiPriority w:val="99"/>
    <w:semiHidden/>
    <w:unhideWhenUsed/>
    <w:rsid w:val="00D9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0C"/>
    <w:rPr>
      <w:rFonts w:ascii="Tahoma" w:hAnsi="Tahoma" w:cs="Tahoma"/>
      <w:sz w:val="16"/>
      <w:szCs w:val="16"/>
    </w:rPr>
  </w:style>
  <w:style w:type="paragraph" w:styleId="NormalWeb">
    <w:name w:val="Normal (Web)"/>
    <w:basedOn w:val="Normal"/>
    <w:uiPriority w:val="99"/>
    <w:unhideWhenUsed/>
    <w:rsid w:val="00D908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080C"/>
    <w:rPr>
      <w:color w:val="0000FF"/>
      <w:u w:val="single"/>
    </w:rPr>
  </w:style>
  <w:style w:type="paragraph" w:styleId="Header">
    <w:name w:val="header"/>
    <w:basedOn w:val="Normal"/>
    <w:link w:val="HeaderChar"/>
    <w:uiPriority w:val="99"/>
    <w:unhideWhenUsed/>
    <w:rsid w:val="00D90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80C"/>
  </w:style>
  <w:style w:type="paragraph" w:styleId="Footer">
    <w:name w:val="footer"/>
    <w:basedOn w:val="Normal"/>
    <w:link w:val="FooterChar"/>
    <w:uiPriority w:val="99"/>
    <w:unhideWhenUsed/>
    <w:rsid w:val="00D90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80C"/>
  </w:style>
  <w:style w:type="table" w:styleId="TableGrid">
    <w:name w:val="Table Grid"/>
    <w:basedOn w:val="TableNormal"/>
    <w:uiPriority w:val="39"/>
    <w:rsid w:val="00D9080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080C"/>
    <w:rPr>
      <w:b/>
      <w:bCs/>
    </w:rPr>
  </w:style>
  <w:style w:type="paragraph" w:customStyle="1" w:styleId="HealthandWell-beingheading2">
    <w:name w:val="Health and Well-being heading 2"/>
    <w:basedOn w:val="Normal"/>
    <w:next w:val="Normal"/>
    <w:link w:val="HealthandWell-beingheading2Char"/>
    <w:qFormat/>
    <w:rsid w:val="00D9080C"/>
    <w:pPr>
      <w:spacing w:after="0" w:line="240" w:lineRule="auto"/>
    </w:pPr>
    <w:rPr>
      <w:rFonts w:ascii="Arial" w:eastAsiaTheme="minorEastAsia" w:hAnsi="Arial" w:cs="Arial"/>
      <w:b/>
      <w:color w:val="9C32C6"/>
      <w:sz w:val="28"/>
      <w:szCs w:val="24"/>
    </w:rPr>
  </w:style>
  <w:style w:type="character" w:customStyle="1" w:styleId="HealthandWell-beingheading2Char">
    <w:name w:val="Health and Well-being heading 2 Char"/>
    <w:basedOn w:val="DefaultParagraphFont"/>
    <w:link w:val="HealthandWell-beingheading2"/>
    <w:rsid w:val="00D9080C"/>
    <w:rPr>
      <w:rFonts w:ascii="Arial" w:eastAsiaTheme="minorEastAsia" w:hAnsi="Arial" w:cs="Arial"/>
      <w:b/>
      <w:color w:val="9C32C6"/>
      <w:sz w:val="28"/>
      <w:szCs w:val="24"/>
    </w:rPr>
  </w:style>
  <w:style w:type="paragraph" w:customStyle="1" w:styleId="Default">
    <w:name w:val="Default"/>
    <w:rsid w:val="00D9080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D9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080C"/>
    <w:rPr>
      <w:color w:val="954F72" w:themeColor="followedHyperlink"/>
      <w:u w:val="single"/>
    </w:rPr>
  </w:style>
  <w:style w:type="character" w:customStyle="1" w:styleId="UnresolvedMention1">
    <w:name w:val="Unresolved Mention1"/>
    <w:basedOn w:val="DefaultParagraphFont"/>
    <w:uiPriority w:val="99"/>
    <w:semiHidden/>
    <w:unhideWhenUsed/>
    <w:rsid w:val="00D9080C"/>
    <w:rPr>
      <w:color w:val="605E5C"/>
      <w:shd w:val="clear" w:color="auto" w:fill="E1DFDD"/>
    </w:rPr>
  </w:style>
  <w:style w:type="paragraph" w:customStyle="1" w:styleId="xmsonormal">
    <w:name w:val="x_msonormal"/>
    <w:basedOn w:val="Normal"/>
    <w:rsid w:val="00D9080C"/>
    <w:pPr>
      <w:spacing w:after="0" w:line="240" w:lineRule="auto"/>
    </w:pPr>
    <w:rPr>
      <w:rFonts w:ascii="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908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080C"/>
    <w:rPr>
      <w:sz w:val="20"/>
      <w:szCs w:val="20"/>
    </w:rPr>
  </w:style>
  <w:style w:type="character" w:styleId="EndnoteReference">
    <w:name w:val="endnote reference"/>
    <w:basedOn w:val="DefaultParagraphFont"/>
    <w:uiPriority w:val="99"/>
    <w:semiHidden/>
    <w:unhideWhenUsed/>
    <w:rsid w:val="00D9080C"/>
    <w:rPr>
      <w:vertAlign w:val="superscript"/>
    </w:rPr>
  </w:style>
  <w:style w:type="paragraph" w:styleId="NoSpacing">
    <w:name w:val="No Spacing"/>
    <w:uiPriority w:val="1"/>
    <w:qFormat/>
    <w:rsid w:val="004C68F4"/>
    <w:pPr>
      <w:spacing w:after="0" w:line="240" w:lineRule="auto"/>
    </w:pPr>
  </w:style>
  <w:style w:type="character" w:customStyle="1" w:styleId="UnresolvedMention">
    <w:name w:val="Unresolved Mention"/>
    <w:basedOn w:val="DefaultParagraphFont"/>
    <w:uiPriority w:val="99"/>
    <w:semiHidden/>
    <w:unhideWhenUsed/>
    <w:rsid w:val="00F40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v.wales/smoke-free-law-guidance-changes-march-2021-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scanmail.trustwave.com/?c=261&amp;d=ndCO4QY_mH7yWs-NxTp_S6qbgMtBUKPVdx0SqB4vpw&amp;u=https%3a%2f%2fwww%2esafeguarding%2ewales%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nmail.trustwave.com/?c=261&amp;d=ndCO4QY_mH7yWs-NxTp_S6qbgMtBUKPVd0Abrx0vow&amp;u=https%3a%2f%2fwww%2enice%2eorg%2euk%2fguidance%2fph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v.wales/smoke-free-law-guidance-changes-march-2021-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helpmequit.wa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BAADB389A6254CBC52924B89FEEBEA" ma:contentTypeVersion="17" ma:contentTypeDescription="Create a new document." ma:contentTypeScope="" ma:versionID="4bdb3917a741fb435c6d421f2e0e5d9e">
  <xsd:schema xmlns:xsd="http://www.w3.org/2001/XMLSchema" xmlns:xs="http://www.w3.org/2001/XMLSchema" xmlns:p="http://schemas.microsoft.com/office/2006/metadata/properties" xmlns:ns2="e4dd947e-0757-4124-84d3-0e7913fbe6b0" xmlns:ns3="a39a348d-7a5c-438a-9777-7e7375a72f1f" targetNamespace="http://schemas.microsoft.com/office/2006/metadata/properties" ma:root="true" ma:fieldsID="87c666242b4e9e76ec2a818e5299f635" ns2:_="" ns3:_="">
    <xsd:import namespace="e4dd947e-0757-4124-84d3-0e7913fbe6b0"/>
    <xsd:import namespace="a39a348d-7a5c-438a-9777-7e7375a72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d947e-0757-4124-84d3-0e7913fbe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a348d-7a5c-438a-9777-7e7375a72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0524fb-f3e1-4724-805c-e1df9e520ddb}" ma:internalName="TaxCatchAll" ma:showField="CatchAllData" ma:web="a39a348d-7a5c-438a-9777-7e7375a72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9a348d-7a5c-438a-9777-7e7375a72f1f" xsi:nil="true"/>
    <lcf76f155ced4ddcb4097134ff3c332f xmlns="e4dd947e-0757-4124-84d3-0e7913fbe6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2921FA-B2FF-43F4-8CE2-FF1E0344470D}">
  <ds:schemaRefs>
    <ds:schemaRef ds:uri="http://schemas.openxmlformats.org/officeDocument/2006/bibliography"/>
  </ds:schemaRefs>
</ds:datastoreItem>
</file>

<file path=customXml/itemProps2.xml><?xml version="1.0" encoding="utf-8"?>
<ds:datastoreItem xmlns:ds="http://schemas.openxmlformats.org/officeDocument/2006/customXml" ds:itemID="{17CC93ED-B9CD-46D5-8916-022875ED6D29}"/>
</file>

<file path=customXml/itemProps3.xml><?xml version="1.0" encoding="utf-8"?>
<ds:datastoreItem xmlns:ds="http://schemas.openxmlformats.org/officeDocument/2006/customXml" ds:itemID="{30B34BC5-6D39-4A27-B134-4EB1ED25CC09}"/>
</file>

<file path=customXml/itemProps4.xml><?xml version="1.0" encoding="utf-8"?>
<ds:datastoreItem xmlns:ds="http://schemas.openxmlformats.org/officeDocument/2006/customXml" ds:itemID="{F4DDB751-A284-4EF3-91D1-3F23129FB24C}"/>
</file>

<file path=docProps/app.xml><?xml version="1.0" encoding="utf-8"?>
<Properties xmlns="http://schemas.openxmlformats.org/officeDocument/2006/extended-properties" xmlns:vt="http://schemas.openxmlformats.org/officeDocument/2006/docPropsVTypes">
  <Template>Normal</Template>
  <TotalTime>1</TotalTime>
  <Pages>12</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 (Cardiff and Vale UHB - Cardiff And Vale Uhb)</dc:creator>
  <cp:keywords/>
  <dc:description/>
  <cp:lastModifiedBy>NSAN.RHarrod</cp:lastModifiedBy>
  <cp:revision>2</cp:revision>
  <dcterms:created xsi:type="dcterms:W3CDTF">2022-06-21T20:33:00Z</dcterms:created>
  <dcterms:modified xsi:type="dcterms:W3CDTF">2022-06-21T20:33:00Z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0x0101009BBAADB389A6254CBC52924B89FEEBEA</vt:lpwstr>
  </property>
</Properties>
</file>